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9BE60" w14:textId="098F16A4" w:rsidR="00F37847" w:rsidRDefault="00F37847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Klasa</w:t>
      </w:r>
      <w:r w:rsidR="00AF3FCE">
        <w:rPr>
          <w:rFonts w:asciiTheme="minorHAnsi" w:eastAsia="Humanist521PL-Roman, 'MS Mincho" w:hAnsiTheme="minorHAnsi" w:cstheme="minorHAnsi"/>
          <w:b/>
        </w:rPr>
        <w:t xml:space="preserve"> </w:t>
      </w:r>
      <w:r>
        <w:rPr>
          <w:rFonts w:asciiTheme="minorHAnsi" w:eastAsia="Humanist521PL-Roman, 'MS Mincho" w:hAnsiTheme="minorHAnsi" w:cstheme="minorHAnsi"/>
          <w:b/>
        </w:rPr>
        <w:t>4</w:t>
      </w:r>
    </w:p>
    <w:p w14:paraId="15BDEBB9" w14:textId="00742F93" w:rsidR="00F37847" w:rsidRDefault="00F37847" w:rsidP="00F37847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 xml:space="preserve">Wymagania edukacyjne na poszczególne oceny z matematyki </w:t>
      </w:r>
      <w:r w:rsidR="000600E6">
        <w:rPr>
          <w:rFonts w:asciiTheme="minorHAnsi" w:eastAsia="Humanist521PL-Roman, 'MS Mincho" w:hAnsiTheme="minorHAnsi" w:cstheme="minorHAnsi"/>
          <w:b/>
        </w:rPr>
        <w:t xml:space="preserve">dla klasy 4 </w:t>
      </w:r>
      <w:r>
        <w:rPr>
          <w:rFonts w:asciiTheme="minorHAnsi" w:eastAsia="Humanist521PL-Roman, 'MS Mincho" w:hAnsiTheme="minorHAnsi" w:cstheme="minorHAnsi"/>
          <w:b/>
        </w:rPr>
        <w:t xml:space="preserve">opracowano na podstawie materiałów zawartych w programie nauczania matematyki </w:t>
      </w:r>
      <w:r w:rsidR="00C2273C">
        <w:rPr>
          <w:rFonts w:asciiTheme="minorHAnsi" w:eastAsia="Humanist521PL-Roman, 'MS Mincho" w:hAnsiTheme="minorHAnsi" w:cstheme="minorHAnsi"/>
          <w:b/>
        </w:rPr>
        <w:t>„Matematyka z plusem”</w:t>
      </w:r>
      <w:r>
        <w:rPr>
          <w:rFonts w:asciiTheme="minorHAnsi" w:eastAsia="Humanist521PL-Roman, 'MS Mincho" w:hAnsiTheme="minorHAnsi" w:cstheme="minorHAnsi"/>
          <w:b/>
        </w:rPr>
        <w:t xml:space="preserve"> wydawnictwo GWO</w:t>
      </w:r>
    </w:p>
    <w:p w14:paraId="2AFFC804" w14:textId="77777777" w:rsidR="006C78B6" w:rsidRDefault="006C78B6" w:rsidP="00F37847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14:paraId="4C526D8D" w14:textId="2A196336" w:rsidR="006C78B6" w:rsidRDefault="006C78B6" w:rsidP="00F37847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ROK SZKOLNY 2026/2027</w:t>
      </w:r>
    </w:p>
    <w:p w14:paraId="5A1A73F3" w14:textId="77777777" w:rsidR="008A1E5F" w:rsidRDefault="008A1E5F" w:rsidP="00F37847">
      <w:pPr>
        <w:pStyle w:val="Bezodstpw"/>
        <w:jc w:val="both"/>
        <w:rPr>
          <w:rFonts w:asciiTheme="minorHAnsi" w:eastAsia="Humanist521PL-Roman, 'MS Mincho" w:hAnsiTheme="minorHAnsi" w:cstheme="minorHAnsi"/>
          <w:b/>
        </w:rPr>
      </w:pPr>
    </w:p>
    <w:p w14:paraId="66F2D451" w14:textId="3D55F64B" w:rsidR="00F37847" w:rsidRDefault="00F37847" w:rsidP="00F37847">
      <w:pPr>
        <w:pStyle w:val="Bezodstpw"/>
        <w:jc w:val="both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 xml:space="preserve">Nauczyciele uczący: </w:t>
      </w:r>
      <w:bookmarkStart w:id="0" w:name="_GoBack"/>
      <w:bookmarkEnd w:id="0"/>
      <w:r>
        <w:rPr>
          <w:rFonts w:asciiTheme="minorHAnsi" w:eastAsia="Humanist521PL-Roman, 'MS Mincho" w:hAnsiTheme="minorHAnsi" w:cstheme="minorHAnsi"/>
          <w:b/>
        </w:rPr>
        <w:t xml:space="preserve">Justyna Sokolińska, Justyna Szczeblewska </w:t>
      </w:r>
    </w:p>
    <w:p w14:paraId="68F7F854" w14:textId="0E1818DF" w:rsidR="00F37847" w:rsidRPr="00F37847" w:rsidRDefault="00F37847" w:rsidP="00F37847">
      <w:pPr>
        <w:pStyle w:val="Bezodstpw"/>
        <w:rPr>
          <w:rFonts w:asciiTheme="minorHAnsi" w:eastAsia="Humanist521PL-Roman, 'MS Mincho" w:hAnsiTheme="minorHAnsi" w:cstheme="minorHAnsi"/>
          <w:b/>
        </w:rPr>
      </w:pPr>
    </w:p>
    <w:p w14:paraId="1AD30881" w14:textId="77777777" w:rsidR="00036DE9" w:rsidRPr="00FF3422" w:rsidRDefault="00036DE9" w:rsidP="00036DE9">
      <w:pPr>
        <w:pStyle w:val="Bezodstpw"/>
        <w:jc w:val="center"/>
        <w:rPr>
          <w:rFonts w:asciiTheme="minorHAnsi" w:hAnsiTheme="minorHAnsi" w:cstheme="minorHAnsi"/>
        </w:rPr>
      </w:pPr>
    </w:p>
    <w:p w14:paraId="271858B7" w14:textId="0C62CBFC" w:rsidR="00F37847" w:rsidRPr="00F37847" w:rsidRDefault="00F37847" w:rsidP="00F37847">
      <w:pPr>
        <w:keepNext/>
        <w:spacing w:before="240" w:after="60"/>
        <w:jc w:val="center"/>
        <w:outlineLvl w:val="1"/>
        <w:rPr>
          <w:rFonts w:ascii="Calibri" w:eastAsia="Times New Roman" w:hAnsi="Calibri" w:cs="Calibri"/>
          <w:b/>
          <w:bCs/>
        </w:rPr>
      </w:pPr>
      <w:bookmarkStart w:id="1" w:name="_Hlk172842122"/>
      <w:r w:rsidRPr="00F37847">
        <w:rPr>
          <w:rFonts w:ascii="Calibri" w:eastAsia="Times New Roman" w:hAnsi="Calibri" w:cs="Calibri"/>
          <w:b/>
          <w:bCs/>
        </w:rPr>
        <w:t>Wymagania na oceny uwzględniają zapisy podstawy programowej ogłoszonej rozporządzeniem Ministra Edukacji z dnia 11 marca 2026 r. w sprawie podstawy programowej wychowania przedszkolnego oraz podstawy programowej kształcenia ogólnego dla szkoły podstawowej.</w:t>
      </w:r>
      <w:bookmarkEnd w:id="1"/>
    </w:p>
    <w:p w14:paraId="661993D0" w14:textId="77777777" w:rsidR="00AF3FCE" w:rsidRDefault="00AF3FCE" w:rsidP="00036DE9">
      <w:pPr>
        <w:pStyle w:val="Standard"/>
        <w:rPr>
          <w:rFonts w:asciiTheme="minorHAnsi" w:hAnsiTheme="minorHAnsi" w:cstheme="minorHAnsi"/>
          <w:b/>
          <w:sz w:val="20"/>
          <w:szCs w:val="20"/>
        </w:rPr>
      </w:pPr>
    </w:p>
    <w:p w14:paraId="0E436BBA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4B886981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14:paraId="4B4456C6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14:paraId="17C1CCC3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14:paraId="00D91EB9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14:paraId="247C566E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14:paraId="2E117758" w14:textId="77777777" w:rsidR="00036DE9" w:rsidRPr="00FF3422" w:rsidRDefault="00036DE9" w:rsidP="00036DE9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287D6269" w14:textId="77777777" w:rsidTr="00036DE9">
        <w:tc>
          <w:tcPr>
            <w:tcW w:w="9062" w:type="dxa"/>
            <w:shd w:val="clear" w:color="auto" w:fill="FF9999"/>
          </w:tcPr>
          <w:p w14:paraId="6F1C372B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036DE9" w:rsidRPr="00BD66F4" w14:paraId="29D846BE" w14:textId="77777777" w:rsidTr="00036DE9">
        <w:tc>
          <w:tcPr>
            <w:tcW w:w="9062" w:type="dxa"/>
            <w:shd w:val="clear" w:color="auto" w:fill="FFCCCC"/>
          </w:tcPr>
          <w:p w14:paraId="6D351E4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FA6E5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80EE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23F775B" w14:textId="77777777" w:rsidTr="00E549D9">
        <w:tc>
          <w:tcPr>
            <w:tcW w:w="9062" w:type="dxa"/>
          </w:tcPr>
          <w:p w14:paraId="01B8D119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 (K)</w:t>
            </w:r>
          </w:p>
          <w:p w14:paraId="2A3A4A94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 (K)</w:t>
            </w:r>
          </w:p>
          <w:p w14:paraId="194BE6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przekraczania progu dziesiątkowego i z jego przekraczaniem (K)</w:t>
            </w:r>
          </w:p>
          <w:p w14:paraId="0FE36CC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 (K–P)</w:t>
            </w:r>
          </w:p>
          <w:p w14:paraId="22D090EB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 (K–P)</w:t>
            </w:r>
          </w:p>
          <w:p w14:paraId="3654488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 (K)</w:t>
            </w:r>
          </w:p>
          <w:p w14:paraId="5A7070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dzielnej, dzielnika i ilorazu (K)</w:t>
            </w:r>
          </w:p>
          <w:p w14:paraId="26A5A83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14:paraId="3C343EF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rolę liczb 0 i 1 w poznanych działaniach (K)</w:t>
            </w:r>
          </w:p>
          <w:p w14:paraId="3B5F9D6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14:paraId="5E259F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14:paraId="646F73B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14:paraId="22B6952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 mnożeniu i dzieleniu (K)</w:t>
            </w:r>
          </w:p>
          <w:p w14:paraId="518423E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14:paraId="556213A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mnożenia i dzielenia przez 10, 100… (K)</w:t>
            </w:r>
          </w:p>
          <w:p w14:paraId="2E9808F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14:paraId="199CC0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lub dwucyfrowe w zakresie 100 (K)</w:t>
            </w:r>
          </w:p>
          <w:p w14:paraId="2D9C4BF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14:paraId="601BFD8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14:paraId="2CD91A7A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 dzielenia (K)</w:t>
            </w:r>
          </w:p>
          <w:p w14:paraId="1FD9814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zapis potęgi (K)</w:t>
            </w:r>
          </w:p>
          <w:p w14:paraId="76415B2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14:paraId="4452E99E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14:paraId="3BD9356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 użyciem nawiasów (K)</w:t>
            </w:r>
          </w:p>
          <w:p w14:paraId="16E1A20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14:paraId="6912C86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14:paraId="109FF98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14:paraId="38C39532" w14:textId="64349A84" w:rsidR="00322A99" w:rsidRPr="00E00876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08B23211" w14:textId="77777777" w:rsidTr="00036DE9">
        <w:tc>
          <w:tcPr>
            <w:tcW w:w="9062" w:type="dxa"/>
            <w:shd w:val="clear" w:color="auto" w:fill="FFCCCC"/>
          </w:tcPr>
          <w:p w14:paraId="17D2AFE2" w14:textId="163D2D05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>oprócz spełnienia wymagań na ocenę dopuszczającą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5B42F46" w14:textId="77777777" w:rsidTr="00E549D9">
        <w:tc>
          <w:tcPr>
            <w:tcW w:w="9062" w:type="dxa"/>
          </w:tcPr>
          <w:p w14:paraId="30ABC01C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dodawania (P)</w:t>
            </w:r>
          </w:p>
          <w:p w14:paraId="47F5D11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dopełniać składniki do określonej wartości (P)</w:t>
            </w:r>
          </w:p>
          <w:p w14:paraId="3C63D7F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odjemną (lub odjemnik), znając różnicę i odjemnik (lub odjemną) (P)</w:t>
            </w:r>
          </w:p>
          <w:p w14:paraId="5D6112C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701ADD7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powiększać lub pomniejszać liczbę o daną liczbę naturalną (K–P)</w:t>
            </w:r>
          </w:p>
          <w:p w14:paraId="51AE473D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obliczać, o ile większa (mniejsza) jest jedna liczba od drugiej (K–P)</w:t>
            </w:r>
          </w:p>
          <w:p w14:paraId="25EFCD7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 wiedząc, o ile jest większa (mniejsza) od danej (P)</w:t>
            </w:r>
          </w:p>
          <w:p w14:paraId="7BAB4EE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zadania tekstowe (P)</w:t>
            </w:r>
          </w:p>
          <w:p w14:paraId="75FF2F50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mnożenia (P)</w:t>
            </w:r>
          </w:p>
          <w:p w14:paraId="59C6F4D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jeden z czynników, mając iloczyn i drugi czynnik (P)</w:t>
            </w:r>
          </w:p>
          <w:p w14:paraId="40ABC1C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pamięciowo mnożyć i dzielić liczby przez pełne dziesiątki, setki (P)</w:t>
            </w:r>
          </w:p>
          <w:p w14:paraId="1836022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sprawdzać poprawność wykonania działania (P)</w:t>
            </w:r>
          </w:p>
          <w:p w14:paraId="6AFD6C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173C595E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pomniejszać lub powiększać liczbę n razy (K–P)</w:t>
            </w:r>
          </w:p>
          <w:p w14:paraId="013D23B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liczbę, wiedząc, ile razy jest ona większa (mniejsza) od danej (P)</w:t>
            </w:r>
          </w:p>
          <w:p w14:paraId="2190290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obliczać, ile razy większa (mniejsza) jest jedna liczba od drugiej (K–P)</w:t>
            </w:r>
          </w:p>
          <w:p w14:paraId="3281D91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jednodziałaniowe (P)</w:t>
            </w:r>
          </w:p>
          <w:p w14:paraId="3A712E04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wie, że reszta jest mniejsza od dzielnika (P)</w:t>
            </w:r>
          </w:p>
          <w:p w14:paraId="22FF209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wykonywać dzielenie z resztą (P)</w:t>
            </w:r>
          </w:p>
          <w:p w14:paraId="3091130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dzielną, mając iloraz, dzielnik oraz resztę z dzielenia (P)</w:t>
            </w:r>
          </w:p>
          <w:p w14:paraId="4893976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pojęcie potęgi (P)</w:t>
            </w:r>
          </w:p>
          <w:p w14:paraId="6125576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ze zrozumieniem zadania tekstowe (P)</w:t>
            </w:r>
          </w:p>
          <w:p w14:paraId="7096578A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prostym zadaniu tekstowym (P)</w:t>
            </w:r>
          </w:p>
          <w:p w14:paraId="52A93C8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tekst ze zrozumieniem (P)</w:t>
            </w:r>
          </w:p>
          <w:p w14:paraId="4183B00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tekście (P)</w:t>
            </w:r>
          </w:p>
          <w:p w14:paraId="7404E41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porządkować podane w zadaniu informacje (P)</w:t>
            </w:r>
          </w:p>
          <w:p w14:paraId="7AAF47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zapisać rozwiązanie zadania tekstowego (P)</w:t>
            </w:r>
          </w:p>
          <w:p w14:paraId="315AEBE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rozumie potrzebę porządkowania podanych informacji (P)</w:t>
            </w:r>
          </w:p>
          <w:p w14:paraId="0818309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(P)</w:t>
            </w:r>
          </w:p>
          <w:p w14:paraId="1B2D58CB" w14:textId="230C00FF" w:rsidR="00322A99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2C31A488" w14:textId="77777777" w:rsidTr="00036DE9">
        <w:tc>
          <w:tcPr>
            <w:tcW w:w="9062" w:type="dxa"/>
            <w:shd w:val="clear" w:color="auto" w:fill="FFCCCC"/>
          </w:tcPr>
          <w:p w14:paraId="5C866DDD" w14:textId="62E97BD9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88C3A3A" w14:textId="77777777" w:rsidTr="00E549D9">
        <w:tc>
          <w:tcPr>
            <w:tcW w:w="9062" w:type="dxa"/>
          </w:tcPr>
          <w:p w14:paraId="31B7FD64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 (R)</w:t>
            </w:r>
          </w:p>
          <w:p w14:paraId="7A80AEFB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 (lub dzielnik), mając iloraz i dzielnik (lub dzielną) (R)</w:t>
            </w:r>
          </w:p>
          <w:p w14:paraId="35C5C23A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dzielenia z resztą (R–W)</w:t>
            </w:r>
          </w:p>
          <w:p w14:paraId="7EB90C66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związek potęgi z iloczynem (R)</w:t>
            </w:r>
          </w:p>
          <w:p w14:paraId="1C1DA363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kwadraty i sześciany liczb (R)</w:t>
            </w:r>
          </w:p>
          <w:p w14:paraId="3811CA08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(R–W)</w:t>
            </w:r>
          </w:p>
          <w:p w14:paraId="1D80702C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trudniejszym zadaniu tekstowym (R)</w:t>
            </w:r>
          </w:p>
          <w:p w14:paraId="635C0499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układać pytania do podanych informacji (R)</w:t>
            </w:r>
          </w:p>
          <w:p w14:paraId="5C295FC3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na podstawie podanych informacji, na które pytania nie można odpowiedzieć (R)</w:t>
            </w:r>
          </w:p>
          <w:p w14:paraId="3A4B912F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(R)</w:t>
            </w:r>
          </w:p>
          <w:p w14:paraId="000D8DA6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i potęgi (R)</w:t>
            </w:r>
          </w:p>
          <w:p w14:paraId="22FFB70E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14:paraId="471E4BD5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tworzyć wyrażenia arytmetyczne na podstawie opisu i obliczać ich wartości (R–D)</w:t>
            </w:r>
          </w:p>
          <w:p w14:paraId="7050173F" w14:textId="77777777" w:rsidR="001A1C53" w:rsidRPr="001A1C53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odczytywać współrzędne punktów na osi liczbowej (R–D)</w:t>
            </w:r>
          </w:p>
          <w:p w14:paraId="46745922" w14:textId="4B98C92B" w:rsidR="00322A99" w:rsidRPr="00BD66F4" w:rsidRDefault="001A1C53" w:rsidP="00F55725">
            <w:pPr>
              <w:pStyle w:val="Akapitzlist"/>
              <w:numPr>
                <w:ilvl w:val="0"/>
                <w:numId w:val="35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19811057" w14:textId="77777777" w:rsidTr="00036DE9">
        <w:tc>
          <w:tcPr>
            <w:tcW w:w="9062" w:type="dxa"/>
            <w:shd w:val="clear" w:color="auto" w:fill="FFCCCC"/>
          </w:tcPr>
          <w:p w14:paraId="36A2AAD9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136608" w14:textId="77777777" w:rsidTr="00E549D9">
        <w:tc>
          <w:tcPr>
            <w:tcW w:w="9062" w:type="dxa"/>
          </w:tcPr>
          <w:p w14:paraId="258D6376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3C2D6CD3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35B4B504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7091368A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0DE62F0B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liczby w postaci potęg (D)</w:t>
            </w:r>
          </w:p>
          <w:p w14:paraId="52A7637B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7AA03F25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70A369FF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482649B5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tworzyć wyrażenia arytmetyczne na podstawie opisu i obliczać ich wartości (R–D)</w:t>
            </w:r>
          </w:p>
          <w:p w14:paraId="7FE67825" w14:textId="77777777" w:rsidR="001A1C53" w:rsidRPr="001A1C53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odczytywać współrzędne punktów na osi liczbowej (R–D)</w:t>
            </w:r>
          </w:p>
          <w:p w14:paraId="5D70D11E" w14:textId="479C2A03" w:rsidR="00322A99" w:rsidRPr="00E62442" w:rsidRDefault="001A1C53" w:rsidP="00F5572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2D021E25" w14:textId="77777777" w:rsidTr="00036DE9">
        <w:tc>
          <w:tcPr>
            <w:tcW w:w="9062" w:type="dxa"/>
            <w:shd w:val="clear" w:color="auto" w:fill="FFCCCC"/>
          </w:tcPr>
          <w:p w14:paraId="1F3E1D98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4ED0951" w14:textId="77777777" w:rsidTr="00E549D9">
        <w:tc>
          <w:tcPr>
            <w:tcW w:w="9062" w:type="dxa"/>
          </w:tcPr>
          <w:p w14:paraId="7E3C91B4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74AEA65E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6B314747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5C88549E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(W)</w:t>
            </w:r>
          </w:p>
          <w:p w14:paraId="75232BE7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(W)</w:t>
            </w:r>
          </w:p>
          <w:p w14:paraId="61583C72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1113C140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3DE973F1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4011A72A" w14:textId="77777777" w:rsidR="001A1C53" w:rsidRPr="001A1C53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6508FD5F" w14:textId="0046BC18" w:rsidR="00322A99" w:rsidRPr="00E25C72" w:rsidRDefault="001A1C53" w:rsidP="00F55725">
            <w:pPr>
              <w:pStyle w:val="Akapitzlist"/>
              <w:numPr>
                <w:ilvl w:val="0"/>
                <w:numId w:val="4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14:paraId="348B402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1C203354" w14:textId="77777777" w:rsidTr="00036DE9">
        <w:tc>
          <w:tcPr>
            <w:tcW w:w="9062" w:type="dxa"/>
            <w:shd w:val="clear" w:color="auto" w:fill="FF9999"/>
          </w:tcPr>
          <w:p w14:paraId="5D297FFF" w14:textId="77777777" w:rsidR="00036DE9" w:rsidRPr="00BD66F4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036DE9" w:rsidRPr="00BD66F4" w14:paraId="1E9735E2" w14:textId="77777777" w:rsidTr="00036DE9">
        <w:tc>
          <w:tcPr>
            <w:tcW w:w="9062" w:type="dxa"/>
            <w:shd w:val="clear" w:color="auto" w:fill="FFCCCC"/>
          </w:tcPr>
          <w:p w14:paraId="1A5DE141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513643BB" w14:textId="77777777" w:rsidTr="00E549D9">
        <w:tc>
          <w:tcPr>
            <w:tcW w:w="9062" w:type="dxa"/>
          </w:tcPr>
          <w:p w14:paraId="781F81C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14:paraId="6BC2E8F7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cyfry (K)</w:t>
            </w:r>
          </w:p>
          <w:p w14:paraId="2F7029C4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 liczbą (K)</w:t>
            </w:r>
          </w:p>
          <w:p w14:paraId="7CFF1C8A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14:paraId="61F6E041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14:paraId="5705FCD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14:paraId="1BC1E581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14:paraId="788E4314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liczby (K)</w:t>
            </w:r>
          </w:p>
          <w:p w14:paraId="04B03F78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787F92F7" w14:textId="7CB52254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14:paraId="51360CA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14:paraId="21907DD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14:paraId="3F38A820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7B96B99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14:paraId="605B2AF3" w14:textId="53299139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248B9C99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14:paraId="1B0357C6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14:paraId="6A4B17A0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masy (K)</w:t>
            </w:r>
          </w:p>
          <w:p w14:paraId="5DD64704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14:paraId="006F41E5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14:paraId="473F8EB6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14:paraId="6C52AF83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liczby zapisane za pomocą znaków rzymskich nie większe niż 30 (K)</w:t>
            </w:r>
          </w:p>
          <w:p w14:paraId="3B242043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73F684ED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14:paraId="53566917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14:paraId="350A6DE6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umie stosować liczby rzymskie do 30 do zapisywania dat (K–P)</w:t>
            </w:r>
          </w:p>
          <w:p w14:paraId="6C26E286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zegarami wskazówkowymi i elektronicznymi (K)</w:t>
            </w:r>
          </w:p>
          <w:p w14:paraId="2ACD23F2" w14:textId="77777777" w:rsidR="0058769E" w:rsidRPr="0058769E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1A65DF5A" w14:textId="1AE8B8BC" w:rsidR="0045324E" w:rsidRPr="00BD66F4" w:rsidRDefault="0058769E" w:rsidP="00F55725">
            <w:pPr>
              <w:pStyle w:val="Bezodstpw"/>
              <w:numPr>
                <w:ilvl w:val="0"/>
                <w:numId w:val="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BD66F4" w14:paraId="59C7A042" w14:textId="77777777" w:rsidTr="00036DE9">
        <w:tc>
          <w:tcPr>
            <w:tcW w:w="9062" w:type="dxa"/>
            <w:shd w:val="clear" w:color="auto" w:fill="FFCCCC"/>
          </w:tcPr>
          <w:p w14:paraId="29D13414" w14:textId="6CF09C09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C27DCD" w14:textId="77777777" w:rsidTr="00E549D9">
        <w:tc>
          <w:tcPr>
            <w:tcW w:w="9062" w:type="dxa"/>
          </w:tcPr>
          <w:p w14:paraId="05DFC773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 słowami (K–P)</w:t>
            </w:r>
          </w:p>
          <w:p w14:paraId="74F331EF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znaczenie położenia cyfry w liczbie (P)</w:t>
            </w:r>
          </w:p>
          <w:p w14:paraId="30CF8FA4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14:paraId="25C65D1F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porządkować liczby w skończonym zbiorze (P)</w:t>
            </w:r>
          </w:p>
          <w:p w14:paraId="45EF403C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06800CB3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mnożenia i dzielenia liczb z zerami na końcu (P)</w:t>
            </w:r>
          </w:p>
          <w:p w14:paraId="7973ECC4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jakie są korzyści płynące z umiejętności pamięciowego wykonywania działań na dużych liczbach (P)</w:t>
            </w:r>
          </w:p>
          <w:p w14:paraId="6F4F0ED1" w14:textId="5BA56BFE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dodawać i odejmować liczby z zerami na końcu o różnej liczbie zer (P)</w:t>
            </w:r>
          </w:p>
          <w:p w14:paraId="46F84C41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mnożyć i dzielić przez liczby z zerami na końcu (P)</w:t>
            </w:r>
          </w:p>
          <w:p w14:paraId="3E923BD8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0B0EAC55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14:paraId="4CF5EAB5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zamieniać grosze na złote i grosze (P)</w:t>
            </w:r>
          </w:p>
          <w:p w14:paraId="1139F394" w14:textId="0ADD0214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i porządkować kwoty podane w różnych jednostkach (P)</w:t>
            </w:r>
          </w:p>
          <w:p w14:paraId="774235BA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14:paraId="42140CEB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koszt kilku kilogramów lub połowy kilograma produktu o podanej cenie (P)</w:t>
            </w:r>
          </w:p>
          <w:p w14:paraId="16406007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łączny koszt kilu produktów o różnych cenach (P)</w:t>
            </w:r>
          </w:p>
          <w:p w14:paraId="3EB0990D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resztę (P)</w:t>
            </w:r>
          </w:p>
          <w:p w14:paraId="17EC5D85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14:paraId="61CC69F7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14:paraId="7A0A20D6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(P)</w:t>
            </w:r>
          </w:p>
          <w:p w14:paraId="719AB876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14:paraId="57A3777C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masy (P)</w:t>
            </w:r>
          </w:p>
          <w:p w14:paraId="352BAA30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rzymski system zapisywania liczb (P)</w:t>
            </w:r>
          </w:p>
          <w:p w14:paraId="672CBA9E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3A002EAB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liczby dni w miesiącach (P)</w:t>
            </w:r>
          </w:p>
          <w:p w14:paraId="340B25D9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wieku (P)</w:t>
            </w:r>
          </w:p>
          <w:p w14:paraId="2AB7B380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roku zwykłego i roku przestępnego oraz różnice między nimi (P)</w:t>
            </w:r>
          </w:p>
          <w:p w14:paraId="646DFBC8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zapisywania dat (P)</w:t>
            </w:r>
          </w:p>
          <w:p w14:paraId="6A611007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28B0DDB9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upływu czasu związany z kalendarzem (P)</w:t>
            </w:r>
          </w:p>
          <w:p w14:paraId="2436BB61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(P)</w:t>
            </w:r>
          </w:p>
          <w:p w14:paraId="62BF426A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zależności pomiędzy jednostkami czasu (P)</w:t>
            </w:r>
          </w:p>
          <w:p w14:paraId="5E63D5F7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przedstawiania upływu czasu (P)</w:t>
            </w:r>
          </w:p>
          <w:p w14:paraId="37144F6E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2137FB9D" w14:textId="77777777" w:rsidR="0058769E" w:rsidRPr="0058769E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wyrażać upływ czasu w różnych jednostkach (K–P)</w:t>
            </w:r>
          </w:p>
          <w:p w14:paraId="75D69296" w14:textId="7BBC88E7" w:rsidR="0045324E" w:rsidRPr="00BD66F4" w:rsidRDefault="0058769E" w:rsidP="00F55725">
            <w:pPr>
              <w:pStyle w:val="Akapitzlist"/>
              <w:numPr>
                <w:ilvl w:val="0"/>
                <w:numId w:val="6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BD66F4" w14:paraId="7F08F88F" w14:textId="77777777" w:rsidTr="00036DE9">
        <w:tc>
          <w:tcPr>
            <w:tcW w:w="9062" w:type="dxa"/>
            <w:shd w:val="clear" w:color="auto" w:fill="FFCCCC"/>
          </w:tcPr>
          <w:p w14:paraId="1760FE50" w14:textId="2762C04C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F193E5" w14:textId="77777777" w:rsidTr="00E549D9">
        <w:tc>
          <w:tcPr>
            <w:tcW w:w="9062" w:type="dxa"/>
          </w:tcPr>
          <w:p w14:paraId="4D1F6A91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4948176A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6DB71612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sumy i różnice, nie wykonując działań (R)</w:t>
            </w:r>
          </w:p>
          <w:p w14:paraId="23D6A534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7C8C8EAF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odległości wyrażane w różnych jednostkach (R)</w:t>
            </w:r>
          </w:p>
          <w:p w14:paraId="374AC4C3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sumy i różnice odległości zapisanych w postaci wyrażeń dwumianowanych (R)</w:t>
            </w:r>
          </w:p>
          <w:p w14:paraId="4A6B49FA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101CD32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pojęcia: masa brutto, netto, tara (R)</w:t>
            </w:r>
          </w:p>
          <w:p w14:paraId="0D29B4AF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140555EC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porównywać masy produktów wyrażane w różnych jednostkach (R)</w:t>
            </w:r>
          </w:p>
          <w:p w14:paraId="2BBE08FD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14:paraId="346BABFA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pojęciami masa brutto, netto i tara (R)</w:t>
            </w:r>
          </w:p>
          <w:p w14:paraId="21B15609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kalendarzem w trudniejszych sytuacjach (R)</w:t>
            </w:r>
          </w:p>
          <w:p w14:paraId="2B3E644C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w trudniejszych sytuacjach (R)</w:t>
            </w:r>
          </w:p>
          <w:p w14:paraId="139A86F6" w14:textId="77777777" w:rsidR="0058769E" w:rsidRPr="0058769E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6A6F9D47" w14:textId="2A384C8E" w:rsidR="0045324E" w:rsidRPr="00E41B3A" w:rsidRDefault="0058769E" w:rsidP="00F55725">
            <w:pPr>
              <w:pStyle w:val="Akapitzlist"/>
              <w:numPr>
                <w:ilvl w:val="0"/>
                <w:numId w:val="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456A12B7" w14:textId="77777777" w:rsidTr="00036DE9">
        <w:tc>
          <w:tcPr>
            <w:tcW w:w="9062" w:type="dxa"/>
            <w:shd w:val="clear" w:color="auto" w:fill="FFCCCC"/>
          </w:tcPr>
          <w:p w14:paraId="0CC38FA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826FE36" w14:textId="77777777" w:rsidTr="00E549D9">
        <w:tc>
          <w:tcPr>
            <w:tcW w:w="9062" w:type="dxa"/>
          </w:tcPr>
          <w:p w14:paraId="72AEA656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31303784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21CE899D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0B820A87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6DAA341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5CB5AFA8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14:paraId="41209EF7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1B7F48E4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7D1C2086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B18C2BF" w14:textId="77777777" w:rsidR="0058769E" w:rsidRPr="0058769E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3C05DE1E" w14:textId="3FF3DBD9" w:rsidR="0045324E" w:rsidRPr="00E41B3A" w:rsidRDefault="0058769E" w:rsidP="00F55725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029A330A" w14:textId="77777777" w:rsidTr="00036DE9">
        <w:tc>
          <w:tcPr>
            <w:tcW w:w="9062" w:type="dxa"/>
            <w:shd w:val="clear" w:color="auto" w:fill="FFCCCC"/>
          </w:tcPr>
          <w:p w14:paraId="1AF34B3D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FE5216" w14:textId="77777777" w:rsidTr="00E549D9">
        <w:tc>
          <w:tcPr>
            <w:tcW w:w="9062" w:type="dxa"/>
          </w:tcPr>
          <w:p w14:paraId="2E11D030" w14:textId="77777777" w:rsidR="0058769E" w:rsidRPr="0037559B" w:rsidRDefault="0058769E" w:rsidP="00F55725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7C6C7D27" w14:textId="77777777" w:rsidR="0058769E" w:rsidRPr="0037559B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(W)</w:t>
            </w:r>
          </w:p>
          <w:p w14:paraId="690A3874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48249A93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3F4ACA7A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zastosowaniem jednostek masy (W)</w:t>
            </w:r>
          </w:p>
          <w:p w14:paraId="33467254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309CC959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09E52417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6A64825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 systemie rzymskim liczby największe lub najmniejsze, używając podanych znaków (W)</w:t>
            </w:r>
          </w:p>
          <w:p w14:paraId="242A795A" w14:textId="77777777" w:rsidR="0058769E" w:rsidRPr="0058769E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2A605735" w14:textId="0C7E373B" w:rsidR="0045324E" w:rsidRPr="00E41B3A" w:rsidRDefault="0058769E" w:rsidP="00F5572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</w:tbl>
    <w:p w14:paraId="539FFAE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C1853EE" w14:textId="77777777" w:rsidTr="00036DE9">
        <w:tc>
          <w:tcPr>
            <w:tcW w:w="9062" w:type="dxa"/>
            <w:shd w:val="clear" w:color="auto" w:fill="FF9999"/>
          </w:tcPr>
          <w:p w14:paraId="3B69FCE9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036DE9" w:rsidRPr="00BD66F4" w14:paraId="71825133" w14:textId="77777777" w:rsidTr="00036DE9">
        <w:tc>
          <w:tcPr>
            <w:tcW w:w="9062" w:type="dxa"/>
            <w:shd w:val="clear" w:color="auto" w:fill="FFCCCC"/>
          </w:tcPr>
          <w:p w14:paraId="7C58B0C4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6C04DE69" w14:textId="77777777" w:rsidTr="00E549D9">
        <w:tc>
          <w:tcPr>
            <w:tcW w:w="9062" w:type="dxa"/>
          </w:tcPr>
          <w:p w14:paraId="430CC078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14:paraId="5B40A3D1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 z przekraczaniem jednego progu dziesiątkowego (K)</w:t>
            </w:r>
          </w:p>
          <w:p w14:paraId="59D97C2A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14:paraId="077D3F0A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14:paraId="6AE805B2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14:paraId="622F7E2A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pisemnie liczby dwucyfrowe przez jednocyfrowe (K)</w:t>
            </w:r>
          </w:p>
          <w:p w14:paraId="5307FEE1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liczby n razy (K–P)</w:t>
            </w:r>
          </w:p>
          <w:p w14:paraId="74C9CD9C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14:paraId="7CE1CBA2" w14:textId="77777777" w:rsidR="009756ED" w:rsidRPr="009756ED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14:paraId="4BAAA190" w14:textId="7D4E10B1" w:rsidR="00D9759F" w:rsidRPr="00BD66F4" w:rsidRDefault="009756ED" w:rsidP="00F55725">
            <w:pPr>
              <w:pStyle w:val="Bezodstpw"/>
              <w:numPr>
                <w:ilvl w:val="0"/>
                <w:numId w:val="10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1A3A815" w14:textId="77777777" w:rsidTr="00036DE9">
        <w:tc>
          <w:tcPr>
            <w:tcW w:w="9062" w:type="dxa"/>
            <w:shd w:val="clear" w:color="auto" w:fill="FFCCCC"/>
          </w:tcPr>
          <w:p w14:paraId="11D55ED4" w14:textId="22DDC24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dostateczną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14F68DA8" w14:textId="77777777" w:rsidTr="00E549D9">
        <w:tc>
          <w:tcPr>
            <w:tcW w:w="9062" w:type="dxa"/>
          </w:tcPr>
          <w:p w14:paraId="694174DE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 (P)</w:t>
            </w:r>
          </w:p>
          <w:p w14:paraId="0F2D61BC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sumy liczb opisanych słownie (P)</w:t>
            </w:r>
          </w:p>
          <w:p w14:paraId="5B0B3127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pisemnego (P)</w:t>
            </w:r>
          </w:p>
          <w:p w14:paraId="5769866C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0656D499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odejmować pisemnie liczby z przekraczaniem kolejnych progów dziesiątkowych (P)</w:t>
            </w:r>
          </w:p>
          <w:p w14:paraId="4C26B29F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odejmowania pisemnego (P)</w:t>
            </w:r>
          </w:p>
          <w:p w14:paraId="039F4AB8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różnice liczb opisanych słownie (P)</w:t>
            </w:r>
          </w:p>
          <w:p w14:paraId="110216DD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odjemnik, mając dane różnicę i odjemną (P)</w:t>
            </w:r>
          </w:p>
          <w:p w14:paraId="1833E199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jeden ze składników, mając dane sumę i drugi składnik (P)</w:t>
            </w:r>
          </w:p>
          <w:p w14:paraId="19625EBC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odejmowania pisemnego (P)</w:t>
            </w:r>
          </w:p>
          <w:p w14:paraId="6DD915F4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3C2C32AB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liczby wielocyfrowe przez jednocyfrowe (P)</w:t>
            </w:r>
          </w:p>
          <w:p w14:paraId="06A09BDF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powiększać liczby n razy (K–P)</w:t>
            </w:r>
          </w:p>
          <w:p w14:paraId="5A887401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mnożenia pisemnego (P)</w:t>
            </w:r>
          </w:p>
          <w:p w14:paraId="3FD73AD5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przez liczby zakończone zerami (P)</w:t>
            </w:r>
          </w:p>
          <w:p w14:paraId="3EF8C982" w14:textId="3A8F8013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przez liczby zakończone zerami (P)</w:t>
            </w:r>
          </w:p>
          <w:p w14:paraId="695748AE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liczb wielocyfrowych (P)</w:t>
            </w:r>
          </w:p>
          <w:p w14:paraId="548C2DDA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przez liczby dwucyfrowe (P)</w:t>
            </w:r>
          </w:p>
          <w:p w14:paraId="20C7DA97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dzielić pisemnie liczby wielocyfrowe przez jednocyfrowe (K–P)</w:t>
            </w:r>
          </w:p>
          <w:p w14:paraId="2E1996E4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dzielenia pisemnego (P)</w:t>
            </w:r>
          </w:p>
          <w:p w14:paraId="26BE7FF9" w14:textId="77777777" w:rsidR="0037559B" w:rsidRPr="0037559B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wykonywać dzielenie pisemne z resztą (P)</w:t>
            </w:r>
          </w:p>
          <w:p w14:paraId="0AF28575" w14:textId="75403072" w:rsidR="00D9759F" w:rsidRPr="00E41B3A" w:rsidRDefault="0037559B" w:rsidP="00F55725">
            <w:pPr>
              <w:pStyle w:val="Akapitzlist"/>
              <w:numPr>
                <w:ilvl w:val="0"/>
                <w:numId w:val="11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83D45F7" w14:textId="77777777" w:rsidTr="00036DE9">
        <w:tc>
          <w:tcPr>
            <w:tcW w:w="9062" w:type="dxa"/>
            <w:shd w:val="clear" w:color="auto" w:fill="FFCCCC"/>
          </w:tcPr>
          <w:p w14:paraId="51A529B1" w14:textId="3072DDC8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BB84773" w14:textId="77777777" w:rsidTr="00E549D9">
        <w:tc>
          <w:tcPr>
            <w:tcW w:w="9062" w:type="dxa"/>
          </w:tcPr>
          <w:p w14:paraId="713EC219" w14:textId="77777777" w:rsidR="00C653D3" w:rsidRPr="00C653D3" w:rsidRDefault="00C653D3" w:rsidP="00F55725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mnożyć pisemnie liczby wielocyfrowe (R)</w:t>
            </w:r>
          </w:p>
          <w:p w14:paraId="0FA92F2C" w14:textId="77777777" w:rsidR="00C653D3" w:rsidRPr="00C653D3" w:rsidRDefault="00C653D3" w:rsidP="00F55725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powiększać liczbę n razy (R)</w:t>
            </w:r>
          </w:p>
          <w:p w14:paraId="688368A6" w14:textId="77777777" w:rsidR="00C653D3" w:rsidRPr="00C653D3" w:rsidRDefault="00C653D3" w:rsidP="00F55725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0947E26" w14:textId="145294F4" w:rsidR="00D9759F" w:rsidRPr="00E41B3A" w:rsidRDefault="00C653D3" w:rsidP="00F55725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1B863772" w14:textId="77777777" w:rsidTr="00036DE9">
        <w:tc>
          <w:tcPr>
            <w:tcW w:w="9062" w:type="dxa"/>
            <w:shd w:val="clear" w:color="auto" w:fill="FFCCCC"/>
          </w:tcPr>
          <w:p w14:paraId="679A0A3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B26E945" w14:textId="77777777" w:rsidTr="00E549D9">
        <w:tc>
          <w:tcPr>
            <w:tcW w:w="9062" w:type="dxa"/>
          </w:tcPr>
          <w:p w14:paraId="060E0CDD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4101DE0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956FEED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797EC128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0EC50D6D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38A0C5AC" w14:textId="77777777" w:rsidR="00C653D3" w:rsidRPr="00C653D3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0BC9E370" w14:textId="53B5CF8B" w:rsidR="00D9759F" w:rsidRPr="00E41B3A" w:rsidRDefault="00C653D3" w:rsidP="00F55725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0AF6E149" w14:textId="77777777" w:rsidTr="00036DE9">
        <w:tc>
          <w:tcPr>
            <w:tcW w:w="9062" w:type="dxa"/>
            <w:shd w:val="clear" w:color="auto" w:fill="FFCCCC"/>
          </w:tcPr>
          <w:p w14:paraId="7ECFF4FF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BAA1ECA" w14:textId="77777777" w:rsidTr="00E549D9">
        <w:tc>
          <w:tcPr>
            <w:tcW w:w="9062" w:type="dxa"/>
          </w:tcPr>
          <w:p w14:paraId="7C328C64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kryptarytmy (W)</w:t>
            </w:r>
          </w:p>
          <w:p w14:paraId="3A40E2A6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643C528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0EF7AFA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0E4DB4CC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561D9FC5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4987221B" w14:textId="77777777" w:rsidR="00C653D3" w:rsidRPr="00C653D3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64A4E49" w14:textId="603441F8" w:rsidR="00D9759F" w:rsidRPr="00E41B3A" w:rsidRDefault="00C653D3" w:rsidP="00F5572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b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14:paraId="186BDDD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30592924" w14:textId="77777777" w:rsidTr="00036DE9">
        <w:tc>
          <w:tcPr>
            <w:tcW w:w="9062" w:type="dxa"/>
            <w:shd w:val="clear" w:color="auto" w:fill="FF9999"/>
          </w:tcPr>
          <w:p w14:paraId="7D29316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036DE9" w:rsidRPr="00BD66F4" w14:paraId="03C6DD04" w14:textId="77777777" w:rsidTr="00036DE9">
        <w:tc>
          <w:tcPr>
            <w:tcW w:w="9062" w:type="dxa"/>
            <w:shd w:val="clear" w:color="auto" w:fill="FFCCCC"/>
          </w:tcPr>
          <w:p w14:paraId="678C132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9C679F8" w14:textId="77777777" w:rsidTr="00E549D9">
        <w:tc>
          <w:tcPr>
            <w:tcW w:w="9062" w:type="dxa"/>
          </w:tcPr>
          <w:p w14:paraId="007E2F07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14:paraId="03DEDB1D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prosta, półprosta, odcinek (K)</w:t>
            </w:r>
          </w:p>
          <w:p w14:paraId="1788AA86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podstawowe figury geometryczne (K)</w:t>
            </w:r>
          </w:p>
          <w:p w14:paraId="7102A47C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podstawowe figury geometryczne (K)</w:t>
            </w:r>
          </w:p>
          <w:p w14:paraId="0D6D26C3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prostych prostopadłych (K) i prostych równoległych (K)</w:t>
            </w:r>
          </w:p>
          <w:p w14:paraId="2F74BA51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14:paraId="2C1C8719" w14:textId="16790AA4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prostopadłe oraz proste równoległe na papierze w kratkę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5D77A378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14:paraId="51C7272E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długości (K)</w:t>
            </w:r>
          </w:p>
          <w:p w14:paraId="603701D3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zależności pomiędzy jednostkami długości (K–P)</w:t>
            </w:r>
          </w:p>
          <w:p w14:paraId="394DEDFE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długości (K)</w:t>
            </w:r>
          </w:p>
          <w:p w14:paraId="7DB00A27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 (K–P)</w:t>
            </w:r>
          </w:p>
          <w:p w14:paraId="6582750C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długości odcinków (K)</w:t>
            </w:r>
          </w:p>
          <w:p w14:paraId="58D1495D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odcinki danej długości (K)</w:t>
            </w:r>
          </w:p>
          <w:p w14:paraId="6FF86639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kąta (K)</w:t>
            </w:r>
          </w:p>
          <w:p w14:paraId="27769910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rodzaje kątów: prosty, ostry, rozwarty (K)</w:t>
            </w:r>
          </w:p>
          <w:p w14:paraId="0BDAB423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03D5477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2BDE4A73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jednostkę miary kąta (K)</w:t>
            </w:r>
          </w:p>
          <w:p w14:paraId="09DAE2DD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kąty (K)</w:t>
            </w:r>
          </w:p>
          <w:p w14:paraId="2D3DFDE5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 (K)</w:t>
            </w:r>
          </w:p>
          <w:p w14:paraId="3E420A37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elementy wielokątów oraz ich nazwy (K)</w:t>
            </w:r>
          </w:p>
          <w:p w14:paraId="068EB986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nazwać wielokąt na podstawie jego cech (K)</w:t>
            </w:r>
          </w:p>
          <w:p w14:paraId="2C6FFF7B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prostokąt, kwadrat (K)</w:t>
            </w:r>
          </w:p>
          <w:p w14:paraId="5FA8D531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własności prostokąta i kwadratu (K)</w:t>
            </w:r>
          </w:p>
          <w:p w14:paraId="6B07ABE3" w14:textId="53E1B425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14:paraId="205A23AB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sposób obliczania obwodów prostokątów i kwadratów (K)</w:t>
            </w:r>
          </w:p>
          <w:p w14:paraId="3D1728DE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3C87AD02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 koła i okręgu (K)</w:t>
            </w:r>
          </w:p>
          <w:p w14:paraId="3C04EFD5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elementy koła i okręgu (K-P)</w:t>
            </w:r>
          </w:p>
          <w:p w14:paraId="24718A82" w14:textId="77777777" w:rsidR="00C653D3" w:rsidRPr="00C653D3" w:rsidRDefault="00C653D3" w:rsidP="00F55725">
            <w:pPr>
              <w:pStyle w:val="Bezodstpw"/>
              <w:numPr>
                <w:ilvl w:val="0"/>
                <w:numId w:val="15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spośród figur płaskich koła i okręgi (K)</w:t>
            </w:r>
          </w:p>
          <w:p w14:paraId="58C9336B" w14:textId="32DB65AF" w:rsidR="00951B57" w:rsidRPr="00107C5F" w:rsidRDefault="00C653D3" w:rsidP="00F55725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koło i okrąg o danym promieniu (K)</w:t>
            </w:r>
          </w:p>
        </w:tc>
      </w:tr>
      <w:tr w:rsidR="00036DE9" w:rsidRPr="00BD66F4" w14:paraId="1522AD0D" w14:textId="77777777" w:rsidTr="00036DE9">
        <w:tc>
          <w:tcPr>
            <w:tcW w:w="9062" w:type="dxa"/>
            <w:shd w:val="clear" w:color="auto" w:fill="FFCCCC"/>
          </w:tcPr>
          <w:p w14:paraId="0E4200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88DE0BD" w14:textId="77777777" w:rsidTr="00E549D9">
        <w:tc>
          <w:tcPr>
            <w:tcW w:w="9062" w:type="dxa"/>
          </w:tcPr>
          <w:p w14:paraId="2402C72B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zapis symboliczny prostych prostopadłych i prostych równoległych (P)</w:t>
            </w:r>
          </w:p>
          <w:p w14:paraId="199F7CB0" w14:textId="20B1144E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14:paraId="167F2B08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przechodzące prze dany punkt (P)</w:t>
            </w:r>
          </w:p>
          <w:p w14:paraId="27A28323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14:paraId="208D9628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14:paraId="72C63819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63006F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14:paraId="261464CA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odcinki, których długość spełnia określone warunki (P)</w:t>
            </w:r>
          </w:p>
          <w:p w14:paraId="776B5147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związane z mierzeniem odcinków (P)</w:t>
            </w:r>
          </w:p>
          <w:p w14:paraId="6B19FDF6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kąta (P)</w:t>
            </w:r>
          </w:p>
          <w:p w14:paraId="5F30B93B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symbol kąta prostego (P)</w:t>
            </w:r>
          </w:p>
          <w:p w14:paraId="6B3EF7CE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9B57ED6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72CFD23F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kąty o danej mierze (P)</w:t>
            </w:r>
          </w:p>
          <w:p w14:paraId="29C1BA6B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14:paraId="08195458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na podstawie rysunku umie określać punkty należące i nienależące do wielokąta (P)</w:t>
            </w:r>
          </w:p>
          <w:p w14:paraId="4EC573A8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różnice pomiędzy dowolnym prostokątem a kwadratem (P)</w:t>
            </w:r>
          </w:p>
          <w:p w14:paraId="07F2DD02" w14:textId="31B96C53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14:paraId="0B155B90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wyróżniać spośród czworokątów prostokąty i kwadraty (P)</w:t>
            </w:r>
          </w:p>
          <w:p w14:paraId="4D6661E1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6BC5C1E9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długość boku kwadratu przy danym obwodzie (P)</w:t>
            </w:r>
          </w:p>
          <w:p w14:paraId="1CAD0B4C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koła i okręgu (K-P)</w:t>
            </w:r>
          </w:p>
          <w:p w14:paraId="35971BA1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zależność między długością promienia i średnicy (P)</w:t>
            </w:r>
          </w:p>
          <w:p w14:paraId="010BD219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różnicę między kołem i okręgiem (P)</w:t>
            </w:r>
          </w:p>
          <w:p w14:paraId="3D87BE0F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(P)</w:t>
            </w:r>
          </w:p>
          <w:p w14:paraId="1B93090A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(P)</w:t>
            </w:r>
          </w:p>
          <w:p w14:paraId="72CE7D6D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 w skali (P)</w:t>
            </w:r>
          </w:p>
          <w:p w14:paraId="76AEB2A9" w14:textId="77777777" w:rsidR="00C653D3" w:rsidRPr="00C653D3" w:rsidRDefault="00C653D3" w:rsidP="00F5572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zastosowanie skali na planie (P)</w:t>
            </w:r>
          </w:p>
          <w:p w14:paraId="30C60A82" w14:textId="2708E52C" w:rsidR="00E549D9" w:rsidRPr="00107C5F" w:rsidRDefault="00C653D3" w:rsidP="00F55725">
            <w:pPr>
              <w:pStyle w:val="Akapitzlist"/>
              <w:numPr>
                <w:ilvl w:val="0"/>
                <w:numId w:val="16"/>
              </w:numPr>
              <w:shd w:val="clear" w:color="auto" w:fill="FFFFFF" w:themeFill="background1"/>
              <w:rPr>
                <w:rFonts w:cstheme="minorHAnsi"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na planie (P)</w:t>
            </w:r>
          </w:p>
        </w:tc>
      </w:tr>
      <w:tr w:rsidR="00036DE9" w:rsidRPr="00BD66F4" w14:paraId="596AD2CD" w14:textId="77777777" w:rsidTr="00036DE9">
        <w:tc>
          <w:tcPr>
            <w:tcW w:w="9062" w:type="dxa"/>
            <w:shd w:val="clear" w:color="auto" w:fill="FFCCCC"/>
          </w:tcPr>
          <w:p w14:paraId="35F37F6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564C090" w14:textId="77777777" w:rsidTr="00E549D9">
        <w:tc>
          <w:tcPr>
            <w:tcW w:w="9062" w:type="dxa"/>
          </w:tcPr>
          <w:p w14:paraId="51C8FFAB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lastRenderedPageBreak/>
              <w:t>zna pojęcie łamanej (R)</w:t>
            </w:r>
          </w:p>
          <w:p w14:paraId="27053191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(R-W)</w:t>
            </w:r>
          </w:p>
          <w:p w14:paraId="0D4B577A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1E67A7F5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mierzyć długość łamanej (R)</w:t>
            </w:r>
          </w:p>
          <w:p w14:paraId="09A3242B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danej długości (R)</w:t>
            </w:r>
          </w:p>
          <w:p w14:paraId="52AF4802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mierzeniem odcinków w trudniejszych sytuacjach (R)</w:t>
            </w:r>
          </w:p>
          <w:p w14:paraId="296A4C05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(R–W)</w:t>
            </w:r>
          </w:p>
          <w:p w14:paraId="6DF326BE" w14:textId="5A29CB71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rodzaje kątów: pełny, półpełny (R)</w:t>
            </w:r>
          </w:p>
          <w:p w14:paraId="24223971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klasyfikować kąty: pełny, półpełny, wklęsły (R)</w:t>
            </w:r>
          </w:p>
          <w:p w14:paraId="5002659D" w14:textId="497024D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poszczególne rodzaje kątów: pełny, półpełny (R)</w:t>
            </w:r>
          </w:p>
          <w:p w14:paraId="07010F68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rysować wielokąt o określonych kątach (R)</w:t>
            </w:r>
          </w:p>
          <w:p w14:paraId="4EB8B450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kątami (R)</w:t>
            </w:r>
          </w:p>
          <w:p w14:paraId="1EEA4F5C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rysować wielokąt o określonych cechach (R)</w:t>
            </w:r>
          </w:p>
          <w:p w14:paraId="1DF33E49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17A94366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dotyczące obliczania obwodów prostokątów i kwadratów (R–D)</w:t>
            </w:r>
          </w:p>
          <w:p w14:paraId="538B6177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obwody wielokątów złożonych z kilku prostokątów (R–W)</w:t>
            </w:r>
          </w:p>
          <w:p w14:paraId="25270207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4857A51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wykorzystywać cyrkiel do porównywania długości odcinków (R–W)</w:t>
            </w:r>
          </w:p>
          <w:p w14:paraId="6FB262F8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prostokąty i okręgi w skali (R)</w:t>
            </w:r>
          </w:p>
          <w:p w14:paraId="298BB35D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długości odcinków w skali lub w rzeczywistości (R)</w:t>
            </w:r>
          </w:p>
          <w:p w14:paraId="6F6CC695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rzeczywiste wymiary obiektów narysowanych w skali (R–D)</w:t>
            </w:r>
          </w:p>
          <w:p w14:paraId="3B0B2D21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ze skalą (R–W)</w:t>
            </w:r>
          </w:p>
          <w:p w14:paraId="36CF0D27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na podstawie skali długość odcinka na planie (mapie) lub w rzeczywistości (R)</w:t>
            </w:r>
          </w:p>
          <w:p w14:paraId="4038538E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określać skalę na podstawie słownego opisu (R)</w:t>
            </w:r>
          </w:p>
          <w:p w14:paraId="4BEA45E1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stosować podziałkę liniową (R)</w:t>
            </w:r>
          </w:p>
          <w:p w14:paraId="758793AA" w14:textId="77777777" w:rsidR="00792E09" w:rsidRPr="00792E09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dobierać skalę planu stosownie do potrzeb (R–D)</w:t>
            </w:r>
          </w:p>
          <w:p w14:paraId="195E6566" w14:textId="6D38D32C" w:rsidR="00E549D9" w:rsidRPr="00107C5F" w:rsidRDefault="00792E09" w:rsidP="00F55725">
            <w:pPr>
              <w:pStyle w:val="Akapitzlist"/>
              <w:numPr>
                <w:ilvl w:val="0"/>
                <w:numId w:val="3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przyporządkować fragment mapy do odpowiedniej skali (R)</w:t>
            </w:r>
          </w:p>
        </w:tc>
      </w:tr>
      <w:tr w:rsidR="00036DE9" w:rsidRPr="00BD66F4" w14:paraId="405344E2" w14:textId="77777777" w:rsidTr="00036DE9">
        <w:tc>
          <w:tcPr>
            <w:tcW w:w="9062" w:type="dxa"/>
            <w:shd w:val="clear" w:color="auto" w:fill="FFCCCC"/>
          </w:tcPr>
          <w:p w14:paraId="153C2B3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8930F6" w14:textId="77777777" w:rsidTr="00E549D9">
        <w:tc>
          <w:tcPr>
            <w:tcW w:w="9062" w:type="dxa"/>
          </w:tcPr>
          <w:p w14:paraId="19F54C42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B505F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łamane spełniające dane warunki (R–W)</w:t>
            </w:r>
          </w:p>
          <w:p w14:paraId="1B4440C0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położeniem wskazówek zegara (D–W)</w:t>
            </w:r>
          </w:p>
          <w:p w14:paraId="2474CB36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miary kątów przyległych (D)</w:t>
            </w:r>
          </w:p>
          <w:p w14:paraId="2FA498B5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5883132C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37835A66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452FC59C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obwody wielokątów złożonych z kilku prostokątów (R–W)</w:t>
            </w:r>
          </w:p>
          <w:p w14:paraId="54BCC13F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84E63FA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kołem, okręgiem, prostokątem i kwadratem (D–W)</w:t>
            </w:r>
          </w:p>
          <w:p w14:paraId="225E62B6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wykorzystywać cyrkiel do porównywania długości odcinków (R–W)</w:t>
            </w:r>
          </w:p>
          <w:p w14:paraId="19FDA162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rzeczywiste wymiary obiektów narysowanych w skali (R–D)</w:t>
            </w:r>
          </w:p>
          <w:p w14:paraId="3224E819" w14:textId="77777777" w:rsidR="00CE57CC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ze skalą (R–W)</w:t>
            </w:r>
          </w:p>
          <w:p w14:paraId="41ED314D" w14:textId="4CE8C319" w:rsidR="00E549D9" w:rsidRPr="00CE57CC" w:rsidRDefault="00CE57CC" w:rsidP="00F55725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dobierać skalę planu stosownie do potrzeb (R–D)</w:t>
            </w:r>
          </w:p>
        </w:tc>
      </w:tr>
      <w:tr w:rsidR="00036DE9" w:rsidRPr="00BD66F4" w14:paraId="7D5243F7" w14:textId="77777777" w:rsidTr="00036DE9">
        <w:tc>
          <w:tcPr>
            <w:tcW w:w="9062" w:type="dxa"/>
            <w:shd w:val="clear" w:color="auto" w:fill="FFCCCC"/>
          </w:tcPr>
          <w:p w14:paraId="01282CFB" w14:textId="77777777" w:rsidR="00036DE9" w:rsidRPr="00BD66F4" w:rsidRDefault="00036DE9" w:rsidP="00454443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AE224CF" w14:textId="77777777" w:rsidTr="00E549D9">
        <w:tc>
          <w:tcPr>
            <w:tcW w:w="9062" w:type="dxa"/>
          </w:tcPr>
          <w:p w14:paraId="00F52F66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(R-W)</w:t>
            </w:r>
          </w:p>
          <w:p w14:paraId="592819CB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2745C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prostych (W)</w:t>
            </w:r>
          </w:p>
          <w:p w14:paraId="2BE6DD24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odcinków (W)</w:t>
            </w:r>
          </w:p>
          <w:p w14:paraId="52BE8153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(R–W)</w:t>
            </w:r>
          </w:p>
          <w:p w14:paraId="71741F6C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położeniem wskazówek zegara (D–W)</w:t>
            </w:r>
          </w:p>
          <w:p w14:paraId="0EE65D03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368AE96C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14:paraId="0A29A9F5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obwody wielokątów złożonych z kilku prostokątów (R–W)</w:t>
            </w:r>
          </w:p>
          <w:p w14:paraId="7B69C7AF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kołem, okręgiem, prostokątem i kwadratem (D–W)</w:t>
            </w:r>
          </w:p>
          <w:p w14:paraId="241E80CF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14:paraId="41403EF8" w14:textId="77777777" w:rsidR="00CE57CC" w:rsidRPr="00CE57CC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umie rozwiązywać zadania tekstowe związane ze skalą (R–W)</w:t>
            </w:r>
          </w:p>
          <w:p w14:paraId="4B96FFDA" w14:textId="58BC8BA8" w:rsidR="00E549D9" w:rsidRPr="00107C5F" w:rsidRDefault="00CE57CC" w:rsidP="00F55725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14:paraId="50AB188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497B72ED" w14:textId="77777777" w:rsidTr="00036DE9">
        <w:tc>
          <w:tcPr>
            <w:tcW w:w="9062" w:type="dxa"/>
            <w:shd w:val="clear" w:color="auto" w:fill="FF9999"/>
          </w:tcPr>
          <w:p w14:paraId="4ED7D7B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036DE9" w:rsidRPr="00BD66F4" w14:paraId="0F5EB491" w14:textId="77777777" w:rsidTr="00036DE9">
        <w:tc>
          <w:tcPr>
            <w:tcW w:w="9062" w:type="dxa"/>
            <w:shd w:val="clear" w:color="auto" w:fill="FFCCCC"/>
          </w:tcPr>
          <w:p w14:paraId="1FF4DA1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A312306" w14:textId="77777777" w:rsidTr="00E549D9">
        <w:tc>
          <w:tcPr>
            <w:tcW w:w="9062" w:type="dxa"/>
          </w:tcPr>
          <w:p w14:paraId="58F8368B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pojęcie ułamka jako części całości (K)</w:t>
            </w:r>
          </w:p>
          <w:p w14:paraId="45515F24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zapis ułamka zwykłego (K)</w:t>
            </w:r>
          </w:p>
          <w:p w14:paraId="5DBBD074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(K)</w:t>
            </w:r>
          </w:p>
          <w:p w14:paraId="0938CCF5" w14:textId="22D56F90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zaznaczać część figury określoną ułamkiem (K–P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631B8C2C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i liczbę mieszaną (K)</w:t>
            </w:r>
          </w:p>
          <w:p w14:paraId="32DD6487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ułamki zwykłe o równych mianownikach (K)</w:t>
            </w:r>
          </w:p>
          <w:p w14:paraId="72666223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dodawania ułamków zwykłych o jednakowych mianownikach (K)</w:t>
            </w:r>
          </w:p>
          <w:p w14:paraId="5CCFC369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dodawać dwa ułamki zwykłe o tych samych mianownikach (K)</w:t>
            </w:r>
          </w:p>
          <w:p w14:paraId="29888629" w14:textId="77777777" w:rsidR="00CE57CC" w:rsidRPr="00CE57CC" w:rsidRDefault="00CE57CC" w:rsidP="00F5572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odejmowania ułamków zwykłych o jednakowych mianownikach (K)</w:t>
            </w:r>
          </w:p>
          <w:p w14:paraId="1CDE60B8" w14:textId="758FA5C3" w:rsidR="00B1534A" w:rsidRPr="00CE57CC" w:rsidRDefault="00CE57CC" w:rsidP="00F55725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dwa ułamki zwykłe o tych samych mianownikach (K)</w:t>
            </w:r>
          </w:p>
        </w:tc>
      </w:tr>
      <w:tr w:rsidR="00036DE9" w:rsidRPr="00BD66F4" w14:paraId="6CC9FA11" w14:textId="77777777" w:rsidTr="00036DE9">
        <w:tc>
          <w:tcPr>
            <w:tcW w:w="9062" w:type="dxa"/>
            <w:shd w:val="clear" w:color="auto" w:fill="FFCCCC"/>
          </w:tcPr>
          <w:p w14:paraId="6A196F26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A734E42" w14:textId="77777777" w:rsidTr="00E549D9">
        <w:tc>
          <w:tcPr>
            <w:tcW w:w="9062" w:type="dxa"/>
          </w:tcPr>
          <w:p w14:paraId="139565C2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ułamka umie opisywać część figury lub część zbioru skończonego (P)</w:t>
            </w:r>
          </w:p>
          <w:p w14:paraId="656D6C63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14:paraId="31E3F28C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14:paraId="10DCC3DF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liczby mieszanej jako sumy części całkowitej i ułamkowej (P)</w:t>
            </w:r>
          </w:p>
          <w:p w14:paraId="005301C8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liczb mieszanych umie opisywać liczebność zbioru skończonego (P)</w:t>
            </w:r>
          </w:p>
          <w:p w14:paraId="0B77F8E0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ułamek, jak każdą liczbę, można przedstawić na osi liczbowej (P)</w:t>
            </w:r>
          </w:p>
          <w:p w14:paraId="14936B17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przedstawiać ułamek zwykły na osi liczbowej (P)</w:t>
            </w:r>
          </w:p>
          <w:p w14:paraId="76801EAB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liczby mieszane na osi liczbowej (P)</w:t>
            </w:r>
          </w:p>
          <w:p w14:paraId="2C258876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sposób porównywania ułamków o równych licznikach lub mianownikach (P)</w:t>
            </w:r>
          </w:p>
          <w:p w14:paraId="36F0DC2D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ułamki zwykłe o równych licznikach (P)</w:t>
            </w:r>
          </w:p>
          <w:p w14:paraId="513B84DC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ułamka nieskracalnego (P)</w:t>
            </w:r>
          </w:p>
          <w:p w14:paraId="7364D5F1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algorytm skracania i algorytm rozszerzania ułamków zwykłych (P)</w:t>
            </w:r>
          </w:p>
          <w:p w14:paraId="7E707F93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 można zapisać na wiele sposobów (P)</w:t>
            </w:r>
          </w:p>
          <w:p w14:paraId="3CDB2283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skracać (rozszerzać) ułamki zwykłe do danego licznika lub mianownika (P)</w:t>
            </w:r>
          </w:p>
          <w:p w14:paraId="3DC7DC06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ułamków właściwych i niewłaściwych (P)</w:t>
            </w:r>
          </w:p>
          <w:p w14:paraId="3750A341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odróżniać ułamki właściwe od niewłaściwych (P)</w:t>
            </w:r>
          </w:p>
          <w:p w14:paraId="2B93BC9F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zamieniać całości na ułamki niewłaściwe (P)</w:t>
            </w:r>
          </w:p>
          <w:p w14:paraId="5DB7E897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dodawać liczby mieszane o tych samych mianownikach (P)</w:t>
            </w:r>
          </w:p>
          <w:p w14:paraId="7362D7F9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 zastosowaniem dodawania ułamków zwykłych (P)</w:t>
            </w:r>
          </w:p>
          <w:p w14:paraId="3204539C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 odejmowanie jako działanie odwrotne do dodawania (P)</w:t>
            </w:r>
          </w:p>
          <w:p w14:paraId="6B084DBA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różnicowo (P)</w:t>
            </w:r>
          </w:p>
          <w:p w14:paraId="389AD268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odejmować liczby mieszane o tych samych mianownikach (P)</w:t>
            </w:r>
          </w:p>
          <w:p w14:paraId="2686A0BF" w14:textId="77777777" w:rsidR="00CE57CC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składnik, znając sumę i drugi składnik (P)</w:t>
            </w:r>
          </w:p>
          <w:p w14:paraId="0F863386" w14:textId="15D1855F" w:rsidR="00B1534A" w:rsidRPr="00CE57CC" w:rsidRDefault="00CE57CC" w:rsidP="00F5572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036DE9" w:rsidRPr="00BD66F4" w14:paraId="77594497" w14:textId="77777777" w:rsidTr="00036DE9">
        <w:tc>
          <w:tcPr>
            <w:tcW w:w="9062" w:type="dxa"/>
            <w:shd w:val="clear" w:color="auto" w:fill="FFCCCC"/>
          </w:tcPr>
          <w:p w14:paraId="248E04C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CE57CC" w14:paraId="33692E0F" w14:textId="77777777" w:rsidTr="00E549D9">
        <w:tc>
          <w:tcPr>
            <w:tcW w:w="9062" w:type="dxa"/>
          </w:tcPr>
          <w:p w14:paraId="5FA65E02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C714E4B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14:paraId="71D5455F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jednostki długości oraz jednostki masy wyrażone częścią innej jednostki (R)</w:t>
            </w:r>
          </w:p>
          <w:p w14:paraId="1DD33B36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odczytywać współrzędne ułamków i liczb mieszanych na osi liczbowej (R)</w:t>
            </w:r>
          </w:p>
          <w:p w14:paraId="4B933718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69B58190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73385617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ułamki zwykłe w postaci nieskracalnej (R)</w:t>
            </w:r>
          </w:p>
          <w:p w14:paraId="534B95F5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zamiany liczb mieszanych na ułamki niewłaściwe (R)</w:t>
            </w:r>
          </w:p>
          <w:p w14:paraId="15C4BD89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37A7E8F7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3FA12E69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257E5474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umie dopełniać ułamki do całości (R)</w:t>
            </w:r>
          </w:p>
          <w:p w14:paraId="7A7AA59A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ułamki od całości (R)</w:t>
            </w:r>
          </w:p>
          <w:p w14:paraId="4E2FFF61" w14:textId="77777777" w:rsidR="00CE57CC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96DC69C" w14:textId="2264FE96" w:rsidR="00B1534A" w:rsidRPr="00CE57CC" w:rsidRDefault="00CE57CC" w:rsidP="00F55725">
            <w:pPr>
              <w:pStyle w:val="Akapitzlist"/>
              <w:numPr>
                <w:ilvl w:val="0"/>
                <w:numId w:val="20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odjemnik, znając odjemną i różnicę (R)</w:t>
            </w:r>
          </w:p>
        </w:tc>
      </w:tr>
      <w:tr w:rsidR="00036DE9" w:rsidRPr="00BD66F4" w14:paraId="7F65AEA3" w14:textId="77777777" w:rsidTr="00036DE9">
        <w:tc>
          <w:tcPr>
            <w:tcW w:w="9062" w:type="dxa"/>
            <w:shd w:val="clear" w:color="auto" w:fill="FFCCCC"/>
          </w:tcPr>
          <w:p w14:paraId="6518B1B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DAB5C48" w14:textId="77777777" w:rsidTr="00E549D9">
        <w:tc>
          <w:tcPr>
            <w:tcW w:w="9062" w:type="dxa"/>
          </w:tcPr>
          <w:p w14:paraId="34467F0C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F84B7F8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719258F1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166B0A11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36DF309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4C117756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kryptarytmy (D–W)</w:t>
            </w:r>
          </w:p>
          <w:p w14:paraId="551BFAA1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2D6ACAE8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74F6E6A4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3EFB22E8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zwykłych (D–W)</w:t>
            </w:r>
          </w:p>
          <w:p w14:paraId="4376E58A" w14:textId="77777777" w:rsidR="00E85728" w:rsidRPr="00E85728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12904D5" w14:textId="4350AF02" w:rsidR="00B1534A" w:rsidRPr="00CE57CC" w:rsidRDefault="00E85728" w:rsidP="00F5572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036DE9" w:rsidRPr="00BD66F4" w14:paraId="4C0466D3" w14:textId="77777777" w:rsidTr="00036DE9">
        <w:tc>
          <w:tcPr>
            <w:tcW w:w="9062" w:type="dxa"/>
            <w:shd w:val="clear" w:color="auto" w:fill="FFCCCC"/>
          </w:tcPr>
          <w:p w14:paraId="32002E7E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1B08077" w14:textId="77777777" w:rsidTr="00E549D9">
        <w:tc>
          <w:tcPr>
            <w:tcW w:w="9062" w:type="dxa"/>
          </w:tcPr>
          <w:p w14:paraId="237DDF9F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2EF88BBD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10159540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70B6595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licznikach i mianownikach (W)</w:t>
            </w:r>
          </w:p>
          <w:p w14:paraId="7B44DAD8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1B8C88E2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mianownikach (W)</w:t>
            </w:r>
          </w:p>
          <w:p w14:paraId="796BF5AE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kryptarytmy (D–W)</w:t>
            </w:r>
          </w:p>
          <w:p w14:paraId="3DBCFB2A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ułamków zwykłych (R–W)</w:t>
            </w:r>
          </w:p>
          <w:p w14:paraId="15FC43EA" w14:textId="77777777" w:rsidR="00E85728" w:rsidRPr="00E85728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dodawania ułamków zwykłych (D–W)</w:t>
            </w:r>
          </w:p>
          <w:p w14:paraId="06FAE1AE" w14:textId="09C630B1" w:rsidR="00B1534A" w:rsidRPr="00107C5F" w:rsidRDefault="00E85728" w:rsidP="00F55725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</w:tbl>
    <w:p w14:paraId="4B3D2E2C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1BFD551" w14:textId="77777777" w:rsidTr="00036DE9">
        <w:tc>
          <w:tcPr>
            <w:tcW w:w="9062" w:type="dxa"/>
            <w:shd w:val="clear" w:color="auto" w:fill="FF9999"/>
          </w:tcPr>
          <w:p w14:paraId="052118C4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036DE9" w:rsidRPr="00BD66F4" w14:paraId="76EDE1F6" w14:textId="77777777" w:rsidTr="00036DE9">
        <w:tc>
          <w:tcPr>
            <w:tcW w:w="9062" w:type="dxa"/>
            <w:shd w:val="clear" w:color="auto" w:fill="FFCCCC"/>
          </w:tcPr>
          <w:p w14:paraId="17677485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3CD8D09" w14:textId="77777777" w:rsidTr="00E549D9">
        <w:tc>
          <w:tcPr>
            <w:tcW w:w="9062" w:type="dxa"/>
          </w:tcPr>
          <w:p w14:paraId="7417E650" w14:textId="77777777" w:rsidR="00E85728" w:rsidRPr="00E85728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14:paraId="53EB905C" w14:textId="77777777" w:rsidR="00E85728" w:rsidRPr="00E85728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0F0DF8A9" w14:textId="77777777" w:rsidR="00E85728" w:rsidRPr="00E85728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260919B4" w14:textId="77777777" w:rsidR="00E85728" w:rsidRPr="00E85728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ułamków dziesiętnych (K)</w:t>
            </w:r>
          </w:p>
          <w:p w14:paraId="462BCB9B" w14:textId="36B46FF7" w:rsidR="00E85728" w:rsidRPr="00E85728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 (K)</w:t>
            </w:r>
          </w:p>
          <w:p w14:paraId="53F331E2" w14:textId="192EE283" w:rsidR="00192F30" w:rsidRPr="00BD66F4" w:rsidRDefault="00E85728" w:rsidP="00F55725">
            <w:pPr>
              <w:pStyle w:val="Bezodstpw"/>
              <w:numPr>
                <w:ilvl w:val="0"/>
                <w:numId w:val="22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ułamków dziesiętnych (K)</w:t>
            </w:r>
          </w:p>
        </w:tc>
      </w:tr>
      <w:tr w:rsidR="00036DE9" w:rsidRPr="00BD66F4" w14:paraId="27DB874A" w14:textId="77777777" w:rsidTr="00036DE9">
        <w:tc>
          <w:tcPr>
            <w:tcW w:w="9062" w:type="dxa"/>
            <w:shd w:val="clear" w:color="auto" w:fill="FFCCCC"/>
          </w:tcPr>
          <w:p w14:paraId="6FA8554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6CDF895" w14:textId="77777777" w:rsidTr="00E549D9">
        <w:tc>
          <w:tcPr>
            <w:tcW w:w="9062" w:type="dxa"/>
          </w:tcPr>
          <w:p w14:paraId="6B5A39E8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nazwy rzędów po przecinku (P)</w:t>
            </w:r>
          </w:p>
          <w:p w14:paraId="7F6C718A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dziesiątkowy układ pozycyjny z rozszerzeniem na części ułamkowe (P)</w:t>
            </w:r>
          </w:p>
          <w:p w14:paraId="7E4CA980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5E0F82C4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14:paraId="14188F5E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ułamki dziesiętne na zwykłe (P)</w:t>
            </w:r>
          </w:p>
          <w:p w14:paraId="0D40CDC9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14:paraId="0A235A2F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wyrażenia jednomianowanego i dwumianowanego (P)</w:t>
            </w:r>
          </w:p>
          <w:p w14:paraId="09477F77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długości (P)</w:t>
            </w:r>
          </w:p>
          <w:p w14:paraId="16F1A929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długości w różny sposób (P)</w:t>
            </w:r>
          </w:p>
          <w:p w14:paraId="4FF354D2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długości w różnych jednostkach (P)</w:t>
            </w:r>
          </w:p>
          <w:p w14:paraId="4509EEB4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masy (P)</w:t>
            </w:r>
          </w:p>
          <w:p w14:paraId="2917573E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masy w różny sposób (P)</w:t>
            </w:r>
          </w:p>
          <w:p w14:paraId="7F7AB5EB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 (P)</w:t>
            </w:r>
          </w:p>
          <w:p w14:paraId="21A1F4C1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różne sposoby zapisu tych samych liczb (P)</w:t>
            </w:r>
          </w:p>
          <w:p w14:paraId="5D3757AB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>rozumie, że dopisywanie zer na końcu ułamka dziesiętnego ułatwia zamianę jednostek i nie zmienia wartości liczby (P)</w:t>
            </w:r>
          </w:p>
          <w:p w14:paraId="2F2B26DF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ułamki dziesiętne z pominięciem końcowych zer (P)</w:t>
            </w:r>
          </w:p>
          <w:p w14:paraId="257EF422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porównywania ułamków dziesiętnych (P)</w:t>
            </w:r>
          </w:p>
          <w:p w14:paraId="12687BE5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4D65B4DE" w14:textId="1980D076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pamięciowo i pisemnie umie dodawać ułamki dziesiętne o różnej liczbie cyfr po przecinku (P)</w:t>
            </w:r>
          </w:p>
          <w:p w14:paraId="51D876B9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dziesiętnych (P)</w:t>
            </w:r>
          </w:p>
          <w:p w14:paraId="784F7B62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14:paraId="1C3D5930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odejmować pamięciowo i pisemnie ułamki dziesiętne (P)</w:t>
            </w:r>
          </w:p>
          <w:p w14:paraId="78934034" w14:textId="77777777" w:rsidR="00E85728" w:rsidRPr="00E85728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sprawdzać poprawność odejmowania (P)</w:t>
            </w:r>
          </w:p>
          <w:p w14:paraId="6C507CBB" w14:textId="44130CD1" w:rsidR="00192F30" w:rsidRPr="00107C5F" w:rsidRDefault="00E85728" w:rsidP="00F55725">
            <w:pPr>
              <w:pStyle w:val="Akapitzlist"/>
              <w:numPr>
                <w:ilvl w:val="0"/>
                <w:numId w:val="2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(P)</w:t>
            </w:r>
          </w:p>
        </w:tc>
      </w:tr>
      <w:tr w:rsidR="00036DE9" w:rsidRPr="00BD66F4" w14:paraId="045C5462" w14:textId="77777777" w:rsidTr="00036DE9">
        <w:tc>
          <w:tcPr>
            <w:tcW w:w="9062" w:type="dxa"/>
            <w:shd w:val="clear" w:color="auto" w:fill="FFCCCC"/>
          </w:tcPr>
          <w:p w14:paraId="06C666A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CC05699" w14:textId="77777777" w:rsidTr="00E549D9">
        <w:tc>
          <w:tcPr>
            <w:tcW w:w="9062" w:type="dxa"/>
          </w:tcPr>
          <w:p w14:paraId="22E2FEA0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zapisywać ułamki dziesiętne, których cyfry spełniają podane warunki (R–D)</w:t>
            </w:r>
          </w:p>
          <w:p w14:paraId="794EFF96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wyrażać długość i masę w różnych jednostkach (R)</w:t>
            </w:r>
          </w:p>
          <w:p w14:paraId="66B017EC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zamieniać wyrażenia dwumianowane na jednomianowane i odwrotnie (R)</w:t>
            </w:r>
          </w:p>
          <w:p w14:paraId="0C92B173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porządkować ułamki dziesiętne (R)</w:t>
            </w:r>
          </w:p>
          <w:p w14:paraId="72AE2DCA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dowolne ułamki dziesiętne (R)</w:t>
            </w:r>
          </w:p>
          <w:p w14:paraId="1F1F943F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wielkości podane w różnych jednostkach (R–D)</w:t>
            </w:r>
          </w:p>
          <w:p w14:paraId="19870417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określać liczebność zbioru spełniającego podane warunki (R–W)</w:t>
            </w:r>
          </w:p>
          <w:p w14:paraId="6BB4999B" w14:textId="77777777" w:rsidR="00E85728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rozwiązywać zadania tekstowe na porównywanie różnicowe (R–D)</w:t>
            </w:r>
          </w:p>
          <w:p w14:paraId="6F13FC3B" w14:textId="0A75B271" w:rsidR="00192F30" w:rsidRPr="00E85728" w:rsidRDefault="00E85728" w:rsidP="00F55725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036DE9" w:rsidRPr="00BD66F4" w14:paraId="543605D3" w14:textId="77777777" w:rsidTr="00036DE9">
        <w:tc>
          <w:tcPr>
            <w:tcW w:w="9062" w:type="dxa"/>
            <w:shd w:val="clear" w:color="auto" w:fill="FFCCCC"/>
          </w:tcPr>
          <w:p w14:paraId="29C70C77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Wymagania na ocenę bardzo dobrą</w:t>
            </w:r>
            <w:r w:rsidRPr="00BD66F4"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E40832F" w14:textId="77777777" w:rsidTr="00FE0C5A">
        <w:tc>
          <w:tcPr>
            <w:tcW w:w="9062" w:type="dxa"/>
          </w:tcPr>
          <w:p w14:paraId="0118ABD1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zapisywać ułamki dziesiętne, których cyfry spełniają podane warunki (R–D)</w:t>
            </w:r>
          </w:p>
          <w:p w14:paraId="2A842215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wielkości podane w różnych jednostkach (R–D)</w:t>
            </w:r>
          </w:p>
          <w:p w14:paraId="2A1C391A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17C765A3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5792EF79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3AF9E191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na porównywanie różnicowe (R–D)</w:t>
            </w:r>
          </w:p>
          <w:p w14:paraId="1F4F495A" w14:textId="77777777" w:rsidR="00E85728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  <w:p w14:paraId="5B3A14E5" w14:textId="3FBDB4B9" w:rsidR="00192F30" w:rsidRPr="00E85728" w:rsidRDefault="00E85728" w:rsidP="00F5572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036DE9" w:rsidRPr="00BD66F4" w14:paraId="4759E6BE" w14:textId="77777777" w:rsidTr="00036DE9">
        <w:tc>
          <w:tcPr>
            <w:tcW w:w="9062" w:type="dxa"/>
            <w:shd w:val="clear" w:color="auto" w:fill="FFCCCC"/>
          </w:tcPr>
          <w:p w14:paraId="6BF594C9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337574" w14:textId="77777777" w:rsidTr="00E549D9">
        <w:tc>
          <w:tcPr>
            <w:tcW w:w="9062" w:type="dxa"/>
          </w:tcPr>
          <w:p w14:paraId="249E7C8D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14:paraId="6F1CED6F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dziesiętnych (W)</w:t>
            </w:r>
          </w:p>
          <w:p w14:paraId="43CDAEB7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ustalać zależności pomiędzy nietypowymi jednostkami długości (W)</w:t>
            </w:r>
          </w:p>
          <w:p w14:paraId="44B471D4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zastosować ułamki dziesiętne do wyrażania masy w różnych jednostkach (W)</w:t>
            </w:r>
          </w:p>
          <w:p w14:paraId="597FB991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(W)</w:t>
            </w:r>
          </w:p>
          <w:p w14:paraId="13FECA91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30ADDCD1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18FD03FD" w14:textId="77777777" w:rsidR="00E85728" w:rsidRPr="00E85728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1A494D9E" w14:textId="3D8EAE04" w:rsidR="00192F30" w:rsidRPr="00107C5F" w:rsidRDefault="00E85728" w:rsidP="00F55725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14:paraId="162D8875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73B84797" w14:textId="77777777" w:rsidTr="00036DE9">
        <w:tc>
          <w:tcPr>
            <w:tcW w:w="9062" w:type="dxa"/>
            <w:shd w:val="clear" w:color="auto" w:fill="FF9999"/>
          </w:tcPr>
          <w:p w14:paraId="6BD8B583" w14:textId="77777777" w:rsidR="00036DE9" w:rsidRPr="00BD66F4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036DE9" w:rsidRPr="00BD66F4" w14:paraId="2126D707" w14:textId="77777777" w:rsidTr="00036DE9">
        <w:tc>
          <w:tcPr>
            <w:tcW w:w="9062" w:type="dxa"/>
            <w:shd w:val="clear" w:color="auto" w:fill="FFCCCC"/>
          </w:tcPr>
          <w:p w14:paraId="7F9F665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2141964D" w14:textId="77777777" w:rsidTr="00E549D9">
        <w:tc>
          <w:tcPr>
            <w:tcW w:w="9062" w:type="dxa"/>
          </w:tcPr>
          <w:p w14:paraId="200638A3" w14:textId="77777777" w:rsidR="00E85728" w:rsidRPr="00E85728" w:rsidRDefault="00E85728" w:rsidP="00F55725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kwadratu jednostkowego (K)</w:t>
            </w:r>
          </w:p>
          <w:p w14:paraId="29B77FBC" w14:textId="77777777" w:rsidR="00E85728" w:rsidRPr="00E85728" w:rsidRDefault="00E85728" w:rsidP="00F55725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14:paraId="7FAC23D0" w14:textId="349A1B9E" w:rsidR="00E85728" w:rsidRPr="00E85728" w:rsidRDefault="00E85728" w:rsidP="00F55725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kwadratami jednostkowymi (K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09E6DE93" w14:textId="77777777" w:rsidR="00E85728" w:rsidRPr="00E85728" w:rsidRDefault="00E85728" w:rsidP="00F55725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jednostki pola (K)</w:t>
            </w:r>
          </w:p>
          <w:p w14:paraId="78F55230" w14:textId="77777777" w:rsidR="00E85728" w:rsidRPr="00E85728" w:rsidRDefault="00E85728" w:rsidP="00F55725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obliczania pola prostokąta i kwadratu (K)</w:t>
            </w:r>
          </w:p>
          <w:p w14:paraId="6DB0588A" w14:textId="765F02C1" w:rsidR="00192F30" w:rsidRPr="00E85728" w:rsidRDefault="00E85728" w:rsidP="00F55725">
            <w:pPr>
              <w:pStyle w:val="Bezodstpw"/>
              <w:numPr>
                <w:ilvl w:val="0"/>
                <w:numId w:val="2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037DFFAC" w14:textId="77777777" w:rsidTr="00036DE9">
        <w:tc>
          <w:tcPr>
            <w:tcW w:w="9062" w:type="dxa"/>
            <w:shd w:val="clear" w:color="auto" w:fill="FFCCCC"/>
          </w:tcPr>
          <w:p w14:paraId="6C2FDEAA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7FA84B2" w14:textId="77777777" w:rsidTr="00E549D9">
        <w:tc>
          <w:tcPr>
            <w:tcW w:w="9062" w:type="dxa"/>
          </w:tcPr>
          <w:p w14:paraId="2AAAC141" w14:textId="579B6F38" w:rsidR="00E85728" w:rsidRPr="00E85728" w:rsidRDefault="00E85728" w:rsidP="00F55725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trójkątami jednostkowymi itp. (P)</w:t>
            </w:r>
          </w:p>
          <w:p w14:paraId="73C4A072" w14:textId="77777777" w:rsidR="00E85728" w:rsidRPr="00E85728" w:rsidRDefault="00E85728" w:rsidP="00F55725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>umie budować figury z kwadratów jednostkowych (P)</w:t>
            </w:r>
          </w:p>
          <w:p w14:paraId="03A18F13" w14:textId="594C1A57" w:rsidR="00192F30" w:rsidRPr="00107C5F" w:rsidRDefault="00E85728" w:rsidP="00F55725">
            <w:pPr>
              <w:pStyle w:val="Akapitzlist"/>
              <w:numPr>
                <w:ilvl w:val="0"/>
                <w:numId w:val="34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6D738B45" w14:textId="77777777" w:rsidTr="00036DE9">
        <w:tc>
          <w:tcPr>
            <w:tcW w:w="9062" w:type="dxa"/>
            <w:shd w:val="clear" w:color="auto" w:fill="FFCCCC"/>
          </w:tcPr>
          <w:p w14:paraId="10C194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E2C4B71" w14:textId="77777777" w:rsidTr="00E549D9">
        <w:tc>
          <w:tcPr>
            <w:tcW w:w="9062" w:type="dxa"/>
          </w:tcPr>
          <w:p w14:paraId="0F492FAE" w14:textId="77777777" w:rsidR="00E85728" w:rsidRPr="00E85728" w:rsidRDefault="00E85728" w:rsidP="00F55725">
            <w:pPr>
              <w:pStyle w:val="Akapitzlist"/>
              <w:numPr>
                <w:ilvl w:val="0"/>
                <w:numId w:val="3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kwadratu, znając jego pole (R)</w:t>
            </w:r>
          </w:p>
          <w:p w14:paraId="05B6DFD6" w14:textId="77777777" w:rsidR="00E85728" w:rsidRPr="00E85728" w:rsidRDefault="00E85728" w:rsidP="00F55725">
            <w:pPr>
              <w:pStyle w:val="Akapitzlist"/>
              <w:numPr>
                <w:ilvl w:val="0"/>
                <w:numId w:val="3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3CF0D51B" w14:textId="53B5BC01" w:rsidR="00F71965" w:rsidRPr="00E85728" w:rsidRDefault="00E85728" w:rsidP="00F55725">
            <w:pPr>
              <w:pStyle w:val="Akapitzlist"/>
              <w:numPr>
                <w:ilvl w:val="0"/>
                <w:numId w:val="3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pola figur złożonych z jednakowych modułów i ich części (R–D)</w:t>
            </w:r>
          </w:p>
        </w:tc>
      </w:tr>
      <w:tr w:rsidR="00036DE9" w:rsidRPr="00BD66F4" w14:paraId="1C350C5D" w14:textId="77777777" w:rsidTr="00036DE9">
        <w:tc>
          <w:tcPr>
            <w:tcW w:w="9062" w:type="dxa"/>
            <w:shd w:val="clear" w:color="auto" w:fill="FFCCCC"/>
          </w:tcPr>
          <w:p w14:paraId="045717B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DDBFF9" w14:textId="77777777" w:rsidTr="00E549D9">
        <w:tc>
          <w:tcPr>
            <w:tcW w:w="9062" w:type="dxa"/>
          </w:tcPr>
          <w:p w14:paraId="305E7EC9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kilku prostokątów (D)</w:t>
            </w:r>
          </w:p>
          <w:p w14:paraId="3432BF9C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19ED8E4E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jednakowych modułów i ich części (R–D)</w:t>
            </w:r>
          </w:p>
          <w:p w14:paraId="4978F684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14:paraId="4095F7ED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54550DFF" w14:textId="77777777" w:rsidR="006D201A" w:rsidRPr="006D201A" w:rsidRDefault="006D201A" w:rsidP="00F5572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  <w:p w14:paraId="4148331D" w14:textId="5E06D3BD" w:rsidR="00F71965" w:rsidRPr="006D201A" w:rsidRDefault="006D201A" w:rsidP="00F55725">
            <w:pPr>
              <w:pStyle w:val="Akapitzlist"/>
              <w:numPr>
                <w:ilvl w:val="0"/>
                <w:numId w:val="32"/>
              </w:num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układać figury tangramowe (D)</w:t>
            </w:r>
          </w:p>
        </w:tc>
      </w:tr>
      <w:tr w:rsidR="00036DE9" w:rsidRPr="00BD66F4" w14:paraId="5D9B5FA0" w14:textId="77777777" w:rsidTr="00036DE9">
        <w:tc>
          <w:tcPr>
            <w:tcW w:w="9062" w:type="dxa"/>
            <w:shd w:val="clear" w:color="auto" w:fill="FFCCCC"/>
          </w:tcPr>
          <w:p w14:paraId="1B1A5E2B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2B87383" w14:textId="77777777" w:rsidTr="00E549D9">
        <w:tc>
          <w:tcPr>
            <w:tcW w:w="9062" w:type="dxa"/>
          </w:tcPr>
          <w:p w14:paraId="3FBDF15B" w14:textId="77777777" w:rsidR="006D201A" w:rsidRPr="006D201A" w:rsidRDefault="006D201A" w:rsidP="00F55725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pojęcia pola (W)</w:t>
            </w:r>
          </w:p>
          <w:p w14:paraId="74E0F969" w14:textId="77777777" w:rsidR="006D201A" w:rsidRPr="006D201A" w:rsidRDefault="006D201A" w:rsidP="00F55725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wśród prostokątów ten, którego obwód jest najmniejszy itp. (W)</w:t>
            </w:r>
          </w:p>
          <w:p w14:paraId="75CD2AAD" w14:textId="77777777" w:rsidR="006D201A" w:rsidRPr="006D201A" w:rsidRDefault="006D201A" w:rsidP="00F55725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671A3036" w14:textId="5AEB20AA" w:rsidR="00F71965" w:rsidRPr="00107C5F" w:rsidRDefault="006D201A" w:rsidP="00F55725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14:paraId="29345803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0A33EBA0" w14:textId="77777777" w:rsidTr="00036DE9">
        <w:tc>
          <w:tcPr>
            <w:tcW w:w="9062" w:type="dxa"/>
            <w:shd w:val="clear" w:color="auto" w:fill="FF9999"/>
          </w:tcPr>
          <w:p w14:paraId="58212276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036DE9" w:rsidRPr="00BD66F4" w14:paraId="17B766FB" w14:textId="77777777" w:rsidTr="00036DE9">
        <w:tc>
          <w:tcPr>
            <w:tcW w:w="9062" w:type="dxa"/>
            <w:shd w:val="clear" w:color="auto" w:fill="FFCCCC"/>
          </w:tcPr>
          <w:p w14:paraId="04E31C0A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D70DC97" w14:textId="77777777" w:rsidTr="00E549D9">
        <w:tc>
          <w:tcPr>
            <w:tcW w:w="9062" w:type="dxa"/>
          </w:tcPr>
          <w:p w14:paraId="0B397D68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14:paraId="378CC883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  <w:p w14:paraId="2EF5193D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objętości figury (K)</w:t>
            </w:r>
          </w:p>
          <w:p w14:paraId="0BD61639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objętości (K)</w:t>
            </w:r>
          </w:p>
          <w:p w14:paraId="2F1F531D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5FC4412C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wzór na obliczanie objętości prostopadłościanu i sześcianu (K)</w:t>
            </w:r>
          </w:p>
          <w:p w14:paraId="07051353" w14:textId="77777777" w:rsidR="006D201A" w:rsidRPr="006D201A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 (K)</w:t>
            </w:r>
          </w:p>
          <w:p w14:paraId="12CB5462" w14:textId="68C2FE90" w:rsidR="00F71965" w:rsidRPr="00BD66F4" w:rsidRDefault="006D201A" w:rsidP="00F55725">
            <w:pPr>
              <w:pStyle w:val="Bezodstpw"/>
              <w:numPr>
                <w:ilvl w:val="0"/>
                <w:numId w:val="30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 (K – P)</w:t>
            </w:r>
          </w:p>
        </w:tc>
      </w:tr>
      <w:tr w:rsidR="00036DE9" w:rsidRPr="00BD66F4" w14:paraId="4B7DD6E2" w14:textId="77777777" w:rsidTr="00036DE9">
        <w:tc>
          <w:tcPr>
            <w:tcW w:w="9062" w:type="dxa"/>
            <w:shd w:val="clear" w:color="auto" w:fill="FFCCCC"/>
          </w:tcPr>
          <w:p w14:paraId="0DCB4E0C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A662428" w14:textId="77777777" w:rsidTr="00E549D9">
        <w:tc>
          <w:tcPr>
            <w:tcW w:w="9062" w:type="dxa"/>
          </w:tcPr>
          <w:p w14:paraId="504ABEF2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elementy budowy prostopadłościanu (P)</w:t>
            </w:r>
          </w:p>
          <w:p w14:paraId="5E8C2F84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wyróżniać sześciany spośród figur przestrzennych (P)</w:t>
            </w:r>
          </w:p>
          <w:p w14:paraId="4307C07B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elementy budowy prostopadłościanu (P)</w:t>
            </w:r>
          </w:p>
          <w:p w14:paraId="1B700D3F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w prostopadłościanie ściany prostopadłe i równoległe oraz krawędzie prostopadłe i równoległe na modelu (P)</w:t>
            </w:r>
          </w:p>
          <w:p w14:paraId="34B8E634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obliczać sumę długości krawędzi sześcianu (P)</w:t>
            </w:r>
          </w:p>
          <w:p w14:paraId="34643B33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pojęcie siatki prostopadłościanu (P)</w:t>
            </w:r>
          </w:p>
          <w:p w14:paraId="043FD2FF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rysować siatki prostopadłościanów i sześcianów (P)</w:t>
            </w:r>
          </w:p>
          <w:p w14:paraId="1F8E2E58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projektować siatki sześcianów (P)</w:t>
            </w:r>
          </w:p>
          <w:p w14:paraId="2C94B82B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sklejać modele z zaprojektowanych siatek (P)</w:t>
            </w:r>
          </w:p>
          <w:p w14:paraId="606A0710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sposób obliczania pól powierzchni prostopadłościanów i sześcianów (P)</w:t>
            </w:r>
          </w:p>
          <w:p w14:paraId="5E9DC88D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sześcianów (P)</w:t>
            </w:r>
          </w:p>
          <w:p w14:paraId="6623BDF5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prostopadłościanów na podstawie siatki (P)</w:t>
            </w:r>
          </w:p>
          <w:p w14:paraId="043B600F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rozwiązywać proste zadania tekstowe z zastosowaniem pól powierzchni prostopadłościanów (P)</w:t>
            </w:r>
          </w:p>
          <w:p w14:paraId="74E0E32E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rozumie różnicę między polem powierzchni a objętością (P)</w:t>
            </w:r>
          </w:p>
          <w:p w14:paraId="727863B4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0F95E44F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przyporządkować zadane objętości do obiektów z natury (P)</w:t>
            </w:r>
          </w:p>
          <w:p w14:paraId="04645E2E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prostopadłościanów (K – P)</w:t>
            </w:r>
          </w:p>
          <w:p w14:paraId="197DB606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definicje litra i mililitra oraz zależności pomiędzy nimi (P)</w:t>
            </w:r>
          </w:p>
          <w:p w14:paraId="06BCB736" w14:textId="77777777" w:rsidR="006D201A" w:rsidRPr="006D201A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podane objętości (P – R)</w:t>
            </w:r>
          </w:p>
          <w:p w14:paraId="60391EF9" w14:textId="10CD3A7B" w:rsidR="009B7D01" w:rsidRPr="00BD66F4" w:rsidRDefault="006D201A" w:rsidP="00F55725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036DE9" w:rsidRPr="00BD66F4" w14:paraId="25971193" w14:textId="77777777" w:rsidTr="00036DE9">
        <w:tc>
          <w:tcPr>
            <w:tcW w:w="9062" w:type="dxa"/>
            <w:shd w:val="clear" w:color="auto" w:fill="FFCCCC"/>
          </w:tcPr>
          <w:p w14:paraId="0B85C30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92637D" w14:textId="77777777" w:rsidTr="00E549D9">
        <w:tc>
          <w:tcPr>
            <w:tcW w:w="9062" w:type="dxa"/>
          </w:tcPr>
          <w:p w14:paraId="7E07F7B8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>umie obliczać sumę długości krawędzi prostopadłościanu (R)</w:t>
            </w:r>
          </w:p>
          <w:p w14:paraId="12B738C6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14:paraId="1A09AFC4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 prostopadłościanie ściany prostopadłe i równoległe oraz krawędzie prostopadłe i równoległe na rysunku (R)</w:t>
            </w:r>
          </w:p>
          <w:p w14:paraId="00A8AFA6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wymiary prostopadłościanów zbudowanych z sześcianów (R–D)</w:t>
            </w:r>
          </w:p>
          <w:p w14:paraId="626724AE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29F71BF4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14:paraId="07F81E6F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(R)</w:t>
            </w:r>
          </w:p>
          <w:p w14:paraId="54B4440B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i sześcianów w skali (R–D)</w:t>
            </w:r>
          </w:p>
          <w:p w14:paraId="22A32AEC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na siatkach ściany prostopadłe i równoległe (R-D)</w:t>
            </w:r>
          </w:p>
          <w:p w14:paraId="68B259CD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14:paraId="1D2C04E9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powierzchni prostopadłościanów bez rysunku siatki (R)</w:t>
            </w:r>
          </w:p>
          <w:p w14:paraId="3CC526A7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72689D7F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objętość prostopadłościanu zbudowanego z określonej liczby sześcianów (R)</w:t>
            </w:r>
          </w:p>
          <w:p w14:paraId="326F0042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prostopadłościanów (R)</w:t>
            </w:r>
          </w:p>
          <w:p w14:paraId="6769A5D6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zna zależności pomiędzy jednostkami objętości (R – D)</w:t>
            </w:r>
          </w:p>
          <w:p w14:paraId="5B0BF5FB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rozumie związek pomiędzy jednostkami długości a jednostkami objętości (R)</w:t>
            </w:r>
          </w:p>
          <w:p w14:paraId="74E885F5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podane objętości (P – R)</w:t>
            </w:r>
          </w:p>
          <w:p w14:paraId="1767F7CD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objętość prostopadłościanu o danych wymiarach (P – R)</w:t>
            </w:r>
          </w:p>
          <w:p w14:paraId="0A9A2740" w14:textId="77777777" w:rsidR="006D201A" w:rsidRPr="006D201A" w:rsidRDefault="006D201A" w:rsidP="00F55725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52EFDA31" w14:textId="56E0896E" w:rsidR="00774C40" w:rsidRPr="006D201A" w:rsidRDefault="006D201A" w:rsidP="00F55725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zamieniać jednostki objętości (R – D)</w:t>
            </w:r>
          </w:p>
        </w:tc>
      </w:tr>
      <w:tr w:rsidR="00036DE9" w:rsidRPr="00BD66F4" w14:paraId="112408DC" w14:textId="77777777" w:rsidTr="00036DE9">
        <w:tc>
          <w:tcPr>
            <w:tcW w:w="9062" w:type="dxa"/>
            <w:shd w:val="clear" w:color="auto" w:fill="FFCCCC"/>
          </w:tcPr>
          <w:p w14:paraId="48FF9C8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38736CE" w14:textId="77777777" w:rsidTr="00E549D9">
        <w:tc>
          <w:tcPr>
            <w:tcW w:w="9062" w:type="dxa"/>
          </w:tcPr>
          <w:p w14:paraId="3859E481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14:paraId="6B9FFD01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rysować prostopadłościan w rzucie równoległym (R–D)</w:t>
            </w:r>
          </w:p>
          <w:p w14:paraId="73BA0EE3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43DA20A9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określać wymiary prostopadłościanów zbudowanych z sześcianów (R–D)</w:t>
            </w:r>
          </w:p>
          <w:p w14:paraId="2223D986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charakteryzować prostopadłościany, mając informacje o części ścian (D)</w:t>
            </w:r>
          </w:p>
          <w:p w14:paraId="545CB342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0355D30E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projektować siatki prostopadłościanów i sześcianów w skali (R–D)</w:t>
            </w:r>
          </w:p>
          <w:p w14:paraId="0E8E7F07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wskazywać na siatkach ściany prostopadłe i równoległe (R-D)</w:t>
            </w:r>
          </w:p>
          <w:p w14:paraId="0BABF933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krawędzi sześcianu, znając jego pole powierzchni (D)</w:t>
            </w:r>
          </w:p>
          <w:p w14:paraId="5F83E235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6189EC6F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03404EB8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powierzchni sześcianu znając jego objętość (D)</w:t>
            </w:r>
          </w:p>
          <w:p w14:paraId="5518AE00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zna zależności pomiędzy jednostkami objętości (R – D)</w:t>
            </w:r>
          </w:p>
          <w:p w14:paraId="2ED828F2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35A78875" w14:textId="77777777" w:rsidR="006D201A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zamieniać jednostki objętości (R – D)</w:t>
            </w:r>
          </w:p>
          <w:p w14:paraId="475F0673" w14:textId="772AC159" w:rsidR="00774C40" w:rsidRPr="006D201A" w:rsidRDefault="006D201A" w:rsidP="00F55725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036DE9" w:rsidRPr="00BD66F4" w14:paraId="77CD8E9F" w14:textId="77777777" w:rsidTr="00036DE9">
        <w:tc>
          <w:tcPr>
            <w:tcW w:w="9062" w:type="dxa"/>
            <w:shd w:val="clear" w:color="auto" w:fill="FFCCCC"/>
          </w:tcPr>
          <w:p w14:paraId="154E4C30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BAAF2BB" w14:textId="77777777" w:rsidTr="00E549D9">
        <w:tc>
          <w:tcPr>
            <w:tcW w:w="9062" w:type="dxa"/>
          </w:tcPr>
          <w:p w14:paraId="42825651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1D364322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stwierdzać, czy rysunek przedstawia siatkę sześcianu (W)</w:t>
            </w:r>
          </w:p>
          <w:p w14:paraId="45BA43CC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15C7B7C9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pola powierzchni brył złożonych z prostopadłościanów (W)</w:t>
            </w:r>
          </w:p>
          <w:p w14:paraId="29E26938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bryły powstałej w wyniku wycięcia sześcianu z prostopadłościanu (W)</w:t>
            </w:r>
          </w:p>
          <w:p w14:paraId="6DEB62F5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7A403421" w14:textId="77777777" w:rsidR="006D201A" w:rsidRPr="006D201A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7EBA49B7" w14:textId="0C1CE22F" w:rsidR="00774C40" w:rsidRPr="00107C5F" w:rsidRDefault="006D201A" w:rsidP="00F55725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14:paraId="782ED682" w14:textId="77777777" w:rsidR="00036DE9" w:rsidRDefault="00036DE9" w:rsidP="00036DE9"/>
    <w:p w14:paraId="37E82C9E" w14:textId="77777777" w:rsidR="00036DE9" w:rsidRDefault="00036DE9" w:rsidP="00036DE9"/>
    <w:p w14:paraId="610478BF" w14:textId="77777777" w:rsidR="00186C92" w:rsidRDefault="00186C92"/>
    <w:sectPr w:rsidR="0018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591E1" w14:textId="77777777" w:rsidR="00BE4DEC" w:rsidRDefault="00BE4DEC" w:rsidP="00947CAE">
      <w:pPr>
        <w:spacing w:after="0" w:line="240" w:lineRule="auto"/>
      </w:pPr>
      <w:r>
        <w:separator/>
      </w:r>
    </w:p>
  </w:endnote>
  <w:endnote w:type="continuationSeparator" w:id="0">
    <w:p w14:paraId="24D100BA" w14:textId="77777777" w:rsidR="00BE4DEC" w:rsidRDefault="00BE4DEC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C3EAF" w14:textId="77777777" w:rsidR="00BE4DEC" w:rsidRDefault="00BE4DEC" w:rsidP="00947CAE">
      <w:pPr>
        <w:spacing w:after="0" w:line="240" w:lineRule="auto"/>
      </w:pPr>
      <w:r>
        <w:separator/>
      </w:r>
    </w:p>
  </w:footnote>
  <w:footnote w:type="continuationSeparator" w:id="0">
    <w:p w14:paraId="514B579B" w14:textId="77777777" w:rsidR="00BE4DEC" w:rsidRDefault="00BE4DEC" w:rsidP="00947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4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1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18"/>
  </w:num>
  <w:num w:numId="4">
    <w:abstractNumId w:val="19"/>
  </w:num>
  <w:num w:numId="5">
    <w:abstractNumId w:val="28"/>
  </w:num>
  <w:num w:numId="6">
    <w:abstractNumId w:val="1"/>
  </w:num>
  <w:num w:numId="7">
    <w:abstractNumId w:val="22"/>
  </w:num>
  <w:num w:numId="8">
    <w:abstractNumId w:val="6"/>
  </w:num>
  <w:num w:numId="9">
    <w:abstractNumId w:val="29"/>
  </w:num>
  <w:num w:numId="10">
    <w:abstractNumId w:val="38"/>
  </w:num>
  <w:num w:numId="11">
    <w:abstractNumId w:val="24"/>
  </w:num>
  <w:num w:numId="12">
    <w:abstractNumId w:val="8"/>
  </w:num>
  <w:num w:numId="13">
    <w:abstractNumId w:val="21"/>
  </w:num>
  <w:num w:numId="14">
    <w:abstractNumId w:val="31"/>
  </w:num>
  <w:num w:numId="15">
    <w:abstractNumId w:val="5"/>
  </w:num>
  <w:num w:numId="16">
    <w:abstractNumId w:val="0"/>
  </w:num>
  <w:num w:numId="17">
    <w:abstractNumId w:val="40"/>
  </w:num>
  <w:num w:numId="18">
    <w:abstractNumId w:val="10"/>
  </w:num>
  <w:num w:numId="19">
    <w:abstractNumId w:val="39"/>
  </w:num>
  <w:num w:numId="20">
    <w:abstractNumId w:val="33"/>
  </w:num>
  <w:num w:numId="21">
    <w:abstractNumId w:val="9"/>
  </w:num>
  <w:num w:numId="22">
    <w:abstractNumId w:val="3"/>
  </w:num>
  <w:num w:numId="23">
    <w:abstractNumId w:val="2"/>
  </w:num>
  <w:num w:numId="24">
    <w:abstractNumId w:val="15"/>
  </w:num>
  <w:num w:numId="25">
    <w:abstractNumId w:val="12"/>
  </w:num>
  <w:num w:numId="26">
    <w:abstractNumId w:val="32"/>
  </w:num>
  <w:num w:numId="27">
    <w:abstractNumId w:val="27"/>
  </w:num>
  <w:num w:numId="28">
    <w:abstractNumId w:val="26"/>
  </w:num>
  <w:num w:numId="29">
    <w:abstractNumId w:val="14"/>
  </w:num>
  <w:num w:numId="30">
    <w:abstractNumId w:val="37"/>
  </w:num>
  <w:num w:numId="31">
    <w:abstractNumId w:val="4"/>
  </w:num>
  <w:num w:numId="32">
    <w:abstractNumId w:val="17"/>
  </w:num>
  <w:num w:numId="33">
    <w:abstractNumId w:val="30"/>
  </w:num>
  <w:num w:numId="34">
    <w:abstractNumId w:val="36"/>
  </w:num>
  <w:num w:numId="35">
    <w:abstractNumId w:val="13"/>
  </w:num>
  <w:num w:numId="36">
    <w:abstractNumId w:val="25"/>
  </w:num>
  <w:num w:numId="37">
    <w:abstractNumId w:val="11"/>
  </w:num>
  <w:num w:numId="38">
    <w:abstractNumId w:val="23"/>
  </w:num>
  <w:num w:numId="39">
    <w:abstractNumId w:val="7"/>
  </w:num>
  <w:num w:numId="40">
    <w:abstractNumId w:val="16"/>
  </w:num>
  <w:num w:numId="41">
    <w:abstractNumId w:val="2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E9"/>
    <w:rsid w:val="00022BF6"/>
    <w:rsid w:val="00036DE9"/>
    <w:rsid w:val="000600E6"/>
    <w:rsid w:val="000760B6"/>
    <w:rsid w:val="00083B46"/>
    <w:rsid w:val="00093631"/>
    <w:rsid w:val="000E4061"/>
    <w:rsid w:val="00107C5F"/>
    <w:rsid w:val="00186C92"/>
    <w:rsid w:val="00192F30"/>
    <w:rsid w:val="001A1C53"/>
    <w:rsid w:val="001A3C39"/>
    <w:rsid w:val="001E51E2"/>
    <w:rsid w:val="00302F93"/>
    <w:rsid w:val="00322A99"/>
    <w:rsid w:val="0035011E"/>
    <w:rsid w:val="0037559B"/>
    <w:rsid w:val="003821A3"/>
    <w:rsid w:val="00386B1B"/>
    <w:rsid w:val="003B500D"/>
    <w:rsid w:val="0045324E"/>
    <w:rsid w:val="00454443"/>
    <w:rsid w:val="0046485A"/>
    <w:rsid w:val="0058769E"/>
    <w:rsid w:val="00640F2A"/>
    <w:rsid w:val="00695A3D"/>
    <w:rsid w:val="006C1DC8"/>
    <w:rsid w:val="006C78B6"/>
    <w:rsid w:val="006D201A"/>
    <w:rsid w:val="00774C40"/>
    <w:rsid w:val="00792E09"/>
    <w:rsid w:val="008545EA"/>
    <w:rsid w:val="008A1E5F"/>
    <w:rsid w:val="00947CAE"/>
    <w:rsid w:val="00951B57"/>
    <w:rsid w:val="009756ED"/>
    <w:rsid w:val="0097620C"/>
    <w:rsid w:val="009903D9"/>
    <w:rsid w:val="009B1A1A"/>
    <w:rsid w:val="009B7D01"/>
    <w:rsid w:val="00AC2D5D"/>
    <w:rsid w:val="00AC7924"/>
    <w:rsid w:val="00AF3FCE"/>
    <w:rsid w:val="00B00004"/>
    <w:rsid w:val="00B1534A"/>
    <w:rsid w:val="00B30ED9"/>
    <w:rsid w:val="00B6425B"/>
    <w:rsid w:val="00B9643E"/>
    <w:rsid w:val="00BD66F4"/>
    <w:rsid w:val="00BD6FCF"/>
    <w:rsid w:val="00BE4DEC"/>
    <w:rsid w:val="00C11DD3"/>
    <w:rsid w:val="00C14AC1"/>
    <w:rsid w:val="00C2273C"/>
    <w:rsid w:val="00C618FC"/>
    <w:rsid w:val="00C653D3"/>
    <w:rsid w:val="00C8797F"/>
    <w:rsid w:val="00CE4F86"/>
    <w:rsid w:val="00CE57CC"/>
    <w:rsid w:val="00D14719"/>
    <w:rsid w:val="00D35F4D"/>
    <w:rsid w:val="00D41E9F"/>
    <w:rsid w:val="00D9759F"/>
    <w:rsid w:val="00DC4AA8"/>
    <w:rsid w:val="00E00876"/>
    <w:rsid w:val="00E25C72"/>
    <w:rsid w:val="00E40CC9"/>
    <w:rsid w:val="00E41B3A"/>
    <w:rsid w:val="00E549D9"/>
    <w:rsid w:val="00E62442"/>
    <w:rsid w:val="00E80EE3"/>
    <w:rsid w:val="00E84598"/>
    <w:rsid w:val="00E85728"/>
    <w:rsid w:val="00EF43D9"/>
    <w:rsid w:val="00EF7968"/>
    <w:rsid w:val="00F37847"/>
    <w:rsid w:val="00F54D6F"/>
    <w:rsid w:val="00F55725"/>
    <w:rsid w:val="00F71965"/>
    <w:rsid w:val="00F969FF"/>
    <w:rsid w:val="00FA315A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8AE7"/>
  <w15:chartTrackingRefBased/>
  <w15:docId w15:val="{86ACEF74-83FB-4791-A725-49D048F3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  <w:style w:type="paragraph" w:styleId="NormalnyWeb">
    <w:name w:val="Normal (Web)"/>
    <w:basedOn w:val="Normalny"/>
    <w:uiPriority w:val="99"/>
    <w:semiHidden/>
    <w:unhideWhenUsed/>
    <w:rsid w:val="00F37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5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6001</Words>
  <Characters>36011</Characters>
  <Application>Microsoft Office Word</Application>
  <DocSecurity>0</DocSecurity>
  <Lines>300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Justyna Sokolińska</cp:lastModifiedBy>
  <cp:revision>3</cp:revision>
  <cp:lastPrinted>2026-03-19T09:37:00Z</cp:lastPrinted>
  <dcterms:created xsi:type="dcterms:W3CDTF">2026-10-16T08:42:00Z</dcterms:created>
  <dcterms:modified xsi:type="dcterms:W3CDTF">2026-10-16T08:43:00Z</dcterms:modified>
</cp:coreProperties>
</file>