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18A4B" w14:textId="77777777" w:rsidR="005719EF" w:rsidRDefault="003A7480">
      <w:pPr>
        <w:jc w:val="center"/>
        <w:rPr>
          <w:rFonts w:hint="eastAsia"/>
          <w:b/>
          <w:bCs/>
        </w:rPr>
      </w:pPr>
      <w:r>
        <w:rPr>
          <w:b/>
          <w:bCs/>
        </w:rPr>
        <w:t>Wymagania edukacyjne – klasa IV</w:t>
      </w:r>
      <w:r w:rsidR="00891570">
        <w:rPr>
          <w:b/>
          <w:bCs/>
        </w:rPr>
        <w:t xml:space="preserve"> i V</w:t>
      </w:r>
    </w:p>
    <w:p w14:paraId="26632408" w14:textId="77777777" w:rsidR="005719EF" w:rsidRDefault="003A7480">
      <w:pPr>
        <w:jc w:val="center"/>
        <w:rPr>
          <w:rFonts w:hint="eastAsia"/>
          <w:b/>
          <w:bCs/>
        </w:rPr>
      </w:pPr>
      <w:r>
        <w:rPr>
          <w:b/>
          <w:bCs/>
        </w:rPr>
        <w:t xml:space="preserve">Język mniejszości narodowej- język niemiecki </w:t>
      </w:r>
    </w:p>
    <w:p w14:paraId="446A1701" w14:textId="77777777" w:rsidR="005719EF" w:rsidRDefault="003A7480">
      <w:pPr>
        <w:jc w:val="center"/>
        <w:rPr>
          <w:rFonts w:hint="eastAsia"/>
          <w:b/>
          <w:bCs/>
        </w:rPr>
      </w:pPr>
      <w:r>
        <w:rPr>
          <w:b/>
          <w:bCs/>
        </w:rPr>
        <w:t>w oparciu o program nauczania języka niemieckiego jako języka mniejszości narodowej w klasach IV-VI "</w:t>
      </w:r>
      <w:proofErr w:type="spellStart"/>
      <w:r>
        <w:rPr>
          <w:b/>
          <w:bCs/>
        </w:rPr>
        <w:t>Chill</w:t>
      </w:r>
      <w:proofErr w:type="spellEnd"/>
      <w:r>
        <w:rPr>
          <w:b/>
          <w:bCs/>
        </w:rPr>
        <w:t xml:space="preserve"> mit </w:t>
      </w:r>
      <w:proofErr w:type="spellStart"/>
      <w:r>
        <w:rPr>
          <w:b/>
          <w:bCs/>
        </w:rPr>
        <w:t>Deutsch</w:t>
      </w:r>
      <w:proofErr w:type="spellEnd"/>
      <w:r>
        <w:rPr>
          <w:b/>
          <w:bCs/>
        </w:rPr>
        <w:t xml:space="preserve"> - </w:t>
      </w:r>
      <w:proofErr w:type="spellStart"/>
      <w:r>
        <w:rPr>
          <w:b/>
          <w:bCs/>
        </w:rPr>
        <w:t>Neu</w:t>
      </w:r>
      <w:proofErr w:type="spellEnd"/>
      <w:r>
        <w:rPr>
          <w:b/>
          <w:bCs/>
        </w:rPr>
        <w:t>!"</w:t>
      </w:r>
    </w:p>
    <w:p w14:paraId="350161DF" w14:textId="77777777" w:rsidR="005719EF" w:rsidRDefault="005719EF">
      <w:pPr>
        <w:rPr>
          <w:rFonts w:hint="eastAsia"/>
          <w:b/>
          <w:bCs/>
          <w:color w:val="FF0000"/>
        </w:rPr>
      </w:pPr>
    </w:p>
    <w:p w14:paraId="1114800E" w14:textId="77777777" w:rsidR="005719EF" w:rsidRDefault="003A7480">
      <w:pPr>
        <w:rPr>
          <w:rFonts w:hint="eastAsia"/>
        </w:rPr>
      </w:pPr>
      <w:r>
        <w:t>Ocenianie na zajęciach mniejszości narodowej- języka niemieckiego w klasach IV-VI, zgodnie ze statutem ZSP7 w Gliwicach, odbywa się  według następującej skali:</w:t>
      </w:r>
    </w:p>
    <w:p w14:paraId="5A815CF8" w14:textId="77777777" w:rsidR="005719EF" w:rsidRDefault="003A7480">
      <w:pPr>
        <w:rPr>
          <w:rFonts w:hint="eastAsia"/>
        </w:rPr>
      </w:pPr>
      <w:r>
        <w:t>6 - stopień celujący – ocena pozytywna</w:t>
      </w:r>
    </w:p>
    <w:p w14:paraId="2FD885AA" w14:textId="77777777" w:rsidR="005719EF" w:rsidRDefault="003A7480">
      <w:pPr>
        <w:rPr>
          <w:rFonts w:hint="eastAsia"/>
        </w:rPr>
      </w:pPr>
      <w:r>
        <w:t>5 - stopień bardzo dobry – ocena pozytywna</w:t>
      </w:r>
    </w:p>
    <w:p w14:paraId="208C8FFE" w14:textId="77777777" w:rsidR="005719EF" w:rsidRDefault="003A7480">
      <w:pPr>
        <w:rPr>
          <w:rFonts w:hint="eastAsia"/>
        </w:rPr>
      </w:pPr>
      <w:r>
        <w:t>4 - stopień dobry – ocena pozytywna</w:t>
      </w:r>
    </w:p>
    <w:p w14:paraId="4B7CD6D1" w14:textId="77777777" w:rsidR="005719EF" w:rsidRDefault="003A7480">
      <w:pPr>
        <w:rPr>
          <w:rFonts w:hint="eastAsia"/>
        </w:rPr>
      </w:pPr>
      <w:r>
        <w:t>3 - stopień dostateczny – ocena pozytywna</w:t>
      </w:r>
    </w:p>
    <w:p w14:paraId="0F49FE13" w14:textId="77777777" w:rsidR="005719EF" w:rsidRDefault="003A7480">
      <w:pPr>
        <w:rPr>
          <w:rFonts w:hint="eastAsia"/>
        </w:rPr>
      </w:pPr>
      <w:r>
        <w:t>2 - stopień dopuszczający – ocena pozytywna</w:t>
      </w:r>
    </w:p>
    <w:p w14:paraId="24A4D2D4" w14:textId="77777777" w:rsidR="005719EF" w:rsidRDefault="003A7480">
      <w:pPr>
        <w:rPr>
          <w:rFonts w:hint="eastAsia"/>
        </w:rPr>
      </w:pPr>
      <w:r>
        <w:t>1 - stopień niedostateczny- ocena negatywna</w:t>
      </w:r>
    </w:p>
    <w:p w14:paraId="6238E422" w14:textId="77777777" w:rsidR="005719EF" w:rsidRDefault="003A7480">
      <w:pPr>
        <w:tabs>
          <w:tab w:val="left" w:pos="6120"/>
        </w:tabs>
        <w:rPr>
          <w:rFonts w:hint="eastAsia"/>
          <w:color w:val="FF0000"/>
        </w:rPr>
      </w:pPr>
      <w:r>
        <w:rPr>
          <w:color w:val="FF0000"/>
        </w:rPr>
        <w:t xml:space="preserve">   </w:t>
      </w:r>
      <w:r>
        <w:t xml:space="preserve"> 2. Obok oceny cząstkowej od dopuszczającej do bardzo dobrej może widnieć znak ( - ), jeżeli uczeń w stopniu nieznacznym nie spełnił wymagań na daną ocenę lub znak ( + ), jeżeli uczeń nieznacznie przekroczył te wymagania.</w:t>
      </w:r>
    </w:p>
    <w:p w14:paraId="3B94D361" w14:textId="77777777" w:rsidR="005719EF" w:rsidRDefault="005719EF">
      <w:pPr>
        <w:rPr>
          <w:rFonts w:hint="eastAsia"/>
          <w:color w:val="FF0000"/>
        </w:rPr>
      </w:pPr>
    </w:p>
    <w:p w14:paraId="577E00B6" w14:textId="77777777" w:rsidR="005719EF" w:rsidRDefault="003A7480">
      <w:pPr>
        <w:rPr>
          <w:rFonts w:hint="eastAsia"/>
        </w:rPr>
      </w:pPr>
      <w:r>
        <w:t>Możliwe formy aktywności oceniane na lekcjach języka mniejszości narodowej- języka niemieckiego</w:t>
      </w:r>
    </w:p>
    <w:p w14:paraId="17EE231B" w14:textId="77777777" w:rsidR="005719EF" w:rsidRDefault="003A7480">
      <w:pPr>
        <w:numPr>
          <w:ilvl w:val="0"/>
          <w:numId w:val="1"/>
        </w:numPr>
        <w:rPr>
          <w:rFonts w:hint="eastAsia"/>
        </w:rPr>
      </w:pPr>
      <w:r>
        <w:t>aktywność na lekcji</w:t>
      </w:r>
    </w:p>
    <w:p w14:paraId="25C5863F" w14:textId="77777777" w:rsidR="005719EF" w:rsidRDefault="003A7480">
      <w:pPr>
        <w:numPr>
          <w:ilvl w:val="0"/>
          <w:numId w:val="1"/>
        </w:numPr>
        <w:rPr>
          <w:rFonts w:hint="eastAsia"/>
        </w:rPr>
      </w:pPr>
      <w:r>
        <w:t>przygotowanie do lekcji</w:t>
      </w:r>
    </w:p>
    <w:p w14:paraId="25BBE4A6" w14:textId="77777777" w:rsidR="005719EF" w:rsidRDefault="003A7480">
      <w:pPr>
        <w:numPr>
          <w:ilvl w:val="0"/>
          <w:numId w:val="1"/>
        </w:numPr>
        <w:rPr>
          <w:rFonts w:hint="eastAsia"/>
        </w:rPr>
      </w:pPr>
      <w:r>
        <w:t>zeszyt przedmiotowy</w:t>
      </w:r>
    </w:p>
    <w:p w14:paraId="343F6BE7" w14:textId="77777777" w:rsidR="005719EF" w:rsidRDefault="003A7480">
      <w:pPr>
        <w:numPr>
          <w:ilvl w:val="0"/>
          <w:numId w:val="1"/>
        </w:numPr>
        <w:rPr>
          <w:rFonts w:hint="eastAsia"/>
        </w:rPr>
      </w:pPr>
      <w:r>
        <w:t xml:space="preserve">odpowiedź ustna </w:t>
      </w:r>
    </w:p>
    <w:p w14:paraId="001B4E38" w14:textId="77777777" w:rsidR="005719EF" w:rsidRDefault="003A7480">
      <w:pPr>
        <w:numPr>
          <w:ilvl w:val="0"/>
          <w:numId w:val="1"/>
        </w:numPr>
        <w:rPr>
          <w:rFonts w:hint="eastAsia"/>
        </w:rPr>
      </w:pPr>
      <w:r>
        <w:t>karty pracy</w:t>
      </w:r>
    </w:p>
    <w:p w14:paraId="329470E5" w14:textId="77777777" w:rsidR="005719EF" w:rsidRDefault="003A7480">
      <w:pPr>
        <w:numPr>
          <w:ilvl w:val="0"/>
          <w:numId w:val="1"/>
        </w:numPr>
        <w:rPr>
          <w:rFonts w:hint="eastAsia"/>
        </w:rPr>
      </w:pPr>
      <w:r>
        <w:t>praca na lekcjach</w:t>
      </w:r>
    </w:p>
    <w:p w14:paraId="03BBBDAA" w14:textId="77777777" w:rsidR="005719EF" w:rsidRDefault="003A7480">
      <w:pPr>
        <w:numPr>
          <w:ilvl w:val="0"/>
          <w:numId w:val="1"/>
        </w:numPr>
        <w:rPr>
          <w:rFonts w:hint="eastAsia"/>
        </w:rPr>
      </w:pPr>
      <w:r>
        <w:t>zadania domowe</w:t>
      </w:r>
    </w:p>
    <w:p w14:paraId="5467D4A9" w14:textId="77777777" w:rsidR="005719EF" w:rsidRDefault="003A7480">
      <w:pPr>
        <w:numPr>
          <w:ilvl w:val="0"/>
          <w:numId w:val="1"/>
        </w:numPr>
        <w:rPr>
          <w:rFonts w:hint="eastAsia"/>
        </w:rPr>
      </w:pPr>
      <w:r>
        <w:t>projekty</w:t>
      </w:r>
    </w:p>
    <w:p w14:paraId="2E563030" w14:textId="77777777" w:rsidR="005719EF" w:rsidRDefault="003A7480">
      <w:pPr>
        <w:numPr>
          <w:ilvl w:val="0"/>
          <w:numId w:val="1"/>
        </w:numPr>
        <w:rPr>
          <w:rFonts w:hint="eastAsia"/>
        </w:rPr>
      </w:pPr>
      <w:r>
        <w:t>udział w konkursach przedmiotowych</w:t>
      </w:r>
    </w:p>
    <w:p w14:paraId="3B835E48" w14:textId="77777777" w:rsidR="005719EF" w:rsidRDefault="003A7480">
      <w:pPr>
        <w:numPr>
          <w:ilvl w:val="0"/>
          <w:numId w:val="1"/>
        </w:numPr>
        <w:rPr>
          <w:rFonts w:hint="eastAsia"/>
        </w:rPr>
      </w:pPr>
      <w:r>
        <w:t>prace dodatkowe</w:t>
      </w:r>
    </w:p>
    <w:p w14:paraId="39C4B684" w14:textId="77777777" w:rsidR="005719EF" w:rsidRDefault="005719EF">
      <w:pPr>
        <w:ind w:left="720"/>
        <w:rPr>
          <w:rFonts w:hint="eastAsia"/>
          <w:color w:val="FF0000"/>
        </w:rPr>
      </w:pPr>
    </w:p>
    <w:p w14:paraId="4A9AAEEF" w14:textId="77777777" w:rsidR="005719EF" w:rsidRDefault="003A7480">
      <w:pPr>
        <w:rPr>
          <w:rFonts w:hint="eastAsia"/>
          <w:b/>
          <w:bCs/>
          <w:color w:val="FF0000"/>
        </w:rPr>
      </w:pPr>
      <w:r>
        <w:br w:type="page"/>
      </w:r>
    </w:p>
    <w:p w14:paraId="2B35DD85" w14:textId="77777777" w:rsidR="005719EF" w:rsidRDefault="005719EF">
      <w:pPr>
        <w:rPr>
          <w:rFonts w:hint="eastAsia"/>
          <w:b/>
          <w:bCs/>
          <w:color w:val="FF0000"/>
        </w:rPr>
      </w:pPr>
    </w:p>
    <w:tbl>
      <w:tblPr>
        <w:tblW w:w="5000" w:type="pct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81"/>
        <w:gridCol w:w="2080"/>
        <w:gridCol w:w="2081"/>
        <w:gridCol w:w="2080"/>
        <w:gridCol w:w="2080"/>
        <w:gridCol w:w="2081"/>
        <w:gridCol w:w="2081"/>
      </w:tblGrid>
      <w:tr w:rsidR="005719EF" w14:paraId="5F584667" w14:textId="77777777">
        <w:tc>
          <w:tcPr>
            <w:tcW w:w="208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C7FF0DC" w14:textId="77777777" w:rsidR="005719EF" w:rsidRDefault="003A7480">
            <w:pPr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Zakres tematyczny realizowany na drugim etapie edukacyjnym, w klasach IV-VI:</w:t>
            </w:r>
          </w:p>
        </w:tc>
        <w:tc>
          <w:tcPr>
            <w:tcW w:w="12489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34814F1" w14:textId="77777777" w:rsidR="005719EF" w:rsidRDefault="003A7480">
            <w:pPr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Wymagania na poszczególne oceny</w:t>
            </w:r>
          </w:p>
        </w:tc>
      </w:tr>
      <w:tr w:rsidR="005719EF" w14:paraId="1C6149F8" w14:textId="77777777">
        <w:tc>
          <w:tcPr>
            <w:tcW w:w="2081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5891C9FD" w14:textId="77777777" w:rsidR="005719EF" w:rsidRDefault="005719EF">
            <w:pPr>
              <w:rPr>
                <w:rFonts w:hint="eastAsia"/>
              </w:rPr>
            </w:pPr>
          </w:p>
        </w:tc>
        <w:tc>
          <w:tcPr>
            <w:tcW w:w="2081" w:type="dxa"/>
            <w:tcBorders>
              <w:left w:val="single" w:sz="2" w:space="0" w:color="000000"/>
              <w:bottom w:val="single" w:sz="2" w:space="0" w:color="000000"/>
            </w:tcBorders>
          </w:tcPr>
          <w:p w14:paraId="6BFED051" w14:textId="77777777" w:rsidR="005719EF" w:rsidRDefault="003A7480">
            <w:pPr>
              <w:pStyle w:val="Zawartotabeli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celujący (6)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</w:tcBorders>
          </w:tcPr>
          <w:p w14:paraId="298A925D" w14:textId="77777777" w:rsidR="005719EF" w:rsidRDefault="003A7480">
            <w:pPr>
              <w:pStyle w:val="Zawartotabeli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bardzo dobry (5)</w:t>
            </w:r>
          </w:p>
        </w:tc>
        <w:tc>
          <w:tcPr>
            <w:tcW w:w="2081" w:type="dxa"/>
            <w:tcBorders>
              <w:left w:val="single" w:sz="2" w:space="0" w:color="000000"/>
              <w:bottom w:val="single" w:sz="2" w:space="0" w:color="000000"/>
            </w:tcBorders>
          </w:tcPr>
          <w:p w14:paraId="441DB2A8" w14:textId="77777777" w:rsidR="005719EF" w:rsidRDefault="003A7480">
            <w:pPr>
              <w:pStyle w:val="Zawartotabeli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dobry (4)</w:t>
            </w:r>
          </w:p>
        </w:tc>
        <w:tc>
          <w:tcPr>
            <w:tcW w:w="2081" w:type="dxa"/>
            <w:tcBorders>
              <w:left w:val="single" w:sz="2" w:space="0" w:color="000000"/>
              <w:bottom w:val="single" w:sz="2" w:space="0" w:color="000000"/>
            </w:tcBorders>
          </w:tcPr>
          <w:p w14:paraId="425BABB3" w14:textId="77777777" w:rsidR="005719EF" w:rsidRDefault="003A7480">
            <w:pPr>
              <w:pStyle w:val="Zawartotabeli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dostateczny (3)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</w:tcBorders>
          </w:tcPr>
          <w:p w14:paraId="51D6D59B" w14:textId="77777777" w:rsidR="005719EF" w:rsidRDefault="003A7480">
            <w:pPr>
              <w:pStyle w:val="Zawartotabeli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dopuszczający (2)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CD8482" w14:textId="77777777" w:rsidR="005719EF" w:rsidRDefault="003A7480">
            <w:pPr>
              <w:pStyle w:val="Zawartotabeli"/>
              <w:jc w:val="center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niedostateczny (1)</w:t>
            </w:r>
          </w:p>
        </w:tc>
      </w:tr>
      <w:tr w:rsidR="005719EF" w14:paraId="24BD4881" w14:textId="77777777">
        <w:tc>
          <w:tcPr>
            <w:tcW w:w="2081" w:type="dxa"/>
            <w:tcBorders>
              <w:left w:val="single" w:sz="2" w:space="0" w:color="000000"/>
              <w:bottom w:val="single" w:sz="2" w:space="0" w:color="000000"/>
            </w:tcBorders>
          </w:tcPr>
          <w:p w14:paraId="5B5F614B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1) Ja i moje otoczenie</w:t>
            </w:r>
          </w:p>
          <w:p w14:paraId="75246EE8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- rodzina</w:t>
            </w:r>
          </w:p>
          <w:p w14:paraId="11BFB35E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- zawody</w:t>
            </w:r>
          </w:p>
          <w:p w14:paraId="0250E502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- moje zwierzę domowe</w:t>
            </w:r>
          </w:p>
        </w:tc>
        <w:tc>
          <w:tcPr>
            <w:tcW w:w="2081" w:type="dxa"/>
            <w:tcBorders>
              <w:left w:val="single" w:sz="2" w:space="0" w:color="000000"/>
              <w:bottom w:val="single" w:sz="2" w:space="0" w:color="000000"/>
            </w:tcBorders>
          </w:tcPr>
          <w:p w14:paraId="746E389E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Uczeń doskonale posługuje się zdobytymi umiejętnościami językowymi.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</w:tcBorders>
          </w:tcPr>
          <w:p w14:paraId="437EFCC3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 xml:space="preserve">Uczeń biegle posługuje się zdobytymi wiadomościami i umiejętnościami. Wykazuje się dużą samodzielnością – bez pomocy nauczyciela potrafi wykonać typowe zadania. Rozumie polecenia wydawane przez nauczyciela i właściwie na nie reaguje. Zna i poprawnie stosuje poznane słownictwo. </w:t>
            </w:r>
          </w:p>
        </w:tc>
        <w:tc>
          <w:tcPr>
            <w:tcW w:w="2081" w:type="dxa"/>
            <w:tcBorders>
              <w:left w:val="single" w:sz="2" w:space="0" w:color="000000"/>
              <w:bottom w:val="single" w:sz="2" w:space="0" w:color="000000"/>
            </w:tcBorders>
          </w:tcPr>
          <w:p w14:paraId="79B39CE1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Uczeń w stopniu dobrym posługuje się zdobytymi wiadomościami i umiejętnościami. Potrafi samodzielnie pracować, popełnia nieliczne błędy, które z pomocą nauczyciela potrafi samodzielnie poprawić. Zazwyczaj rozumie polecenia wydawane przez nauczyciela i poprawnie na nie reaguje. Zna i zazwyczaj poprawnie stosuje poznane słownictwo.</w:t>
            </w:r>
          </w:p>
        </w:tc>
        <w:tc>
          <w:tcPr>
            <w:tcW w:w="2081" w:type="dxa"/>
            <w:tcBorders>
              <w:left w:val="single" w:sz="2" w:space="0" w:color="000000"/>
              <w:bottom w:val="single" w:sz="2" w:space="0" w:color="000000"/>
            </w:tcBorders>
          </w:tcPr>
          <w:p w14:paraId="7A964DFC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Uczeń opanował podstawowe wiadomości i umiejętności językowe. Wykonuje z pomocą nauczyciela zadania o niewielkim stopniu trudności. Nie zawsze rozumie i właściwie reaguje na polecenia nauczyciela. Stara się aktywnie uczestniczyć w zajęciach. Ma duże braki w znajomości słownictwa. Ma problemy ze zrozumieniem usłyszanych wypowiedzi.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</w:tcBorders>
          </w:tcPr>
          <w:p w14:paraId="733AAC43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Uczeń w minimalnym stopniu opanował podstawowe wiadomości i umiejętności językowe. Nie rozumie większości poleceń nauczyciela.</w:t>
            </w:r>
          </w:p>
          <w:p w14:paraId="2CEF7FF3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Ma bardzo duże braki w znajomości słownictwa. Ma poważne problemy ze zrozumieniem usłyszanych wypowiedzi.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0C5F9F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 xml:space="preserve">Uczeń nie opanował podstawowych wiadomości i umiejętności językowych. Nie potrafi wykonać zadań o elementarnym stopniu trudności nawet z pomocą nauczyciela. </w:t>
            </w:r>
          </w:p>
        </w:tc>
      </w:tr>
      <w:tr w:rsidR="005719EF" w14:paraId="363D4438" w14:textId="77777777">
        <w:tc>
          <w:tcPr>
            <w:tcW w:w="2081" w:type="dxa"/>
            <w:tcBorders>
              <w:left w:val="single" w:sz="2" w:space="0" w:color="000000"/>
              <w:bottom w:val="single" w:sz="2" w:space="0" w:color="000000"/>
            </w:tcBorders>
          </w:tcPr>
          <w:p w14:paraId="0C934C84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2) Czas wolny</w:t>
            </w:r>
          </w:p>
          <w:p w14:paraId="09EB1AA8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- hobby, zainteresowania i umiejętności</w:t>
            </w:r>
          </w:p>
          <w:p w14:paraId="1B6A4313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- formy spędzania wolnego czasu</w:t>
            </w:r>
          </w:p>
          <w:p w14:paraId="569BF18A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lastRenderedPageBreak/>
              <w:t>- podróżowanie, wakacje</w:t>
            </w:r>
          </w:p>
        </w:tc>
        <w:tc>
          <w:tcPr>
            <w:tcW w:w="2081" w:type="dxa"/>
            <w:tcBorders>
              <w:left w:val="single" w:sz="2" w:space="0" w:color="000000"/>
              <w:bottom w:val="single" w:sz="2" w:space="0" w:color="000000"/>
            </w:tcBorders>
          </w:tcPr>
          <w:p w14:paraId="378E1978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lastRenderedPageBreak/>
              <w:t>Uczeń doskonale posługuje się zdobytymi umiejętnościami językowymi.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</w:tcBorders>
          </w:tcPr>
          <w:p w14:paraId="6173DE5E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 xml:space="preserve">Uczeń biegle posługuje się zdobytymi wiadomościami i umiejętnościami. Wykazuje się dużą </w:t>
            </w:r>
            <w:r>
              <w:lastRenderedPageBreak/>
              <w:t xml:space="preserve">samodzielnością – bez pomocy nauczyciela potrafi wykonać typowe zadania. Rozumie polecenia wydawane przez nauczyciela i właściwie na nie reaguje. Zna i poprawnie stosuje poznane słownictwo. </w:t>
            </w:r>
          </w:p>
        </w:tc>
        <w:tc>
          <w:tcPr>
            <w:tcW w:w="2081" w:type="dxa"/>
            <w:tcBorders>
              <w:left w:val="single" w:sz="2" w:space="0" w:color="000000"/>
              <w:bottom w:val="single" w:sz="2" w:space="0" w:color="000000"/>
            </w:tcBorders>
          </w:tcPr>
          <w:p w14:paraId="3526AAD2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lastRenderedPageBreak/>
              <w:t xml:space="preserve">Uczeń w stopniu dobrym posługuje się zdobytymi wiadomościami i umiejętnościami. Potrafi samodzielnie </w:t>
            </w:r>
            <w:r>
              <w:lastRenderedPageBreak/>
              <w:t>pracować, popełnia nieliczne błędy, które z pomocą nauczyciela potrafi samodzielnie poprawić. Zazwyczaj rozumie polecenia wydawane przez nauczyciela i poprawnie na nie reaguje. Zna i zazwyczaj poprawnie stosuje poznane słownictwo.</w:t>
            </w:r>
          </w:p>
        </w:tc>
        <w:tc>
          <w:tcPr>
            <w:tcW w:w="2081" w:type="dxa"/>
            <w:tcBorders>
              <w:left w:val="single" w:sz="2" w:space="0" w:color="000000"/>
              <w:bottom w:val="single" w:sz="2" w:space="0" w:color="000000"/>
            </w:tcBorders>
          </w:tcPr>
          <w:p w14:paraId="2773F8A2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lastRenderedPageBreak/>
              <w:t xml:space="preserve">Uczeń opanował podstawowe wiadomości i umiejętności językowe. Wykonuje z pomocą </w:t>
            </w:r>
            <w:r>
              <w:lastRenderedPageBreak/>
              <w:t xml:space="preserve">nauczyciela zadania o </w:t>
            </w:r>
            <w:r w:rsidR="00891570">
              <w:t>niewielkim</w:t>
            </w:r>
            <w:r>
              <w:t xml:space="preserve"> stopniu trudności. Nie zawsze rozumie i właściwie reaguje na polecenia nauczyciela. Stara się aktywnie uczestniczyć w zajęciach. Ma duże braki w znajomości słownictwa. Ma problemy ze zrozumieniem usłyszanych wypowiedzi.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</w:tcBorders>
          </w:tcPr>
          <w:p w14:paraId="27161720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lastRenderedPageBreak/>
              <w:t xml:space="preserve">Uczeń w minimalnym stopniu opanował podstawowe wiadomości i umiejętności </w:t>
            </w:r>
            <w:r>
              <w:lastRenderedPageBreak/>
              <w:t>językowe. Nie rozumie większości poleceń nauczyciela.</w:t>
            </w:r>
          </w:p>
          <w:p w14:paraId="1581E9EA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Ma bardzo duże braki w znajomości słownictwa. Ma poważne problemy ze zrozumieniem usłyszanych wypowiedzi.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F76DD5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lastRenderedPageBreak/>
              <w:t xml:space="preserve">Uczeń nie opanował podstawowych wiadomości i umiejętności językowych. Nie potrafi wykonać </w:t>
            </w:r>
            <w:r>
              <w:lastRenderedPageBreak/>
              <w:t xml:space="preserve">zadań o elementarnym stopniu trudności nawet z pomocą nauczyciela. </w:t>
            </w:r>
          </w:p>
        </w:tc>
      </w:tr>
      <w:tr w:rsidR="005719EF" w14:paraId="7AD68AE5" w14:textId="77777777">
        <w:tc>
          <w:tcPr>
            <w:tcW w:w="2081" w:type="dxa"/>
            <w:tcBorders>
              <w:left w:val="single" w:sz="2" w:space="0" w:color="000000"/>
              <w:bottom w:val="single" w:sz="2" w:space="0" w:color="000000"/>
            </w:tcBorders>
          </w:tcPr>
          <w:p w14:paraId="676EE8E4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lastRenderedPageBreak/>
              <w:t>3) Mieszkanie, dom</w:t>
            </w:r>
          </w:p>
          <w:p w14:paraId="24E956C9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- rodzaje domów</w:t>
            </w:r>
          </w:p>
          <w:p w14:paraId="26B31C56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- pomieszczenia w domu i meble</w:t>
            </w:r>
          </w:p>
          <w:p w14:paraId="4052D560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- opis mojego pokoju</w:t>
            </w:r>
          </w:p>
          <w:p w14:paraId="44D09E50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- obowiązki domowe</w:t>
            </w:r>
          </w:p>
        </w:tc>
        <w:tc>
          <w:tcPr>
            <w:tcW w:w="2081" w:type="dxa"/>
            <w:tcBorders>
              <w:left w:val="single" w:sz="2" w:space="0" w:color="000000"/>
              <w:bottom w:val="single" w:sz="2" w:space="0" w:color="000000"/>
            </w:tcBorders>
          </w:tcPr>
          <w:p w14:paraId="1256461F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Uczeń doskonale posługuje się zdobytymi umiejętnościami językowymi.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</w:tcBorders>
          </w:tcPr>
          <w:p w14:paraId="12CCCBB0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Uczeń biegle posługuje się zdobytymi wiadomościami i umiejętnościami. Wykazuje się dużą samodzielnością – bez pomocy nauczyciela potrafi wykonać typowe zadania. Rozumie polecenia wydawane przez nauczyciela i właściwie na nie reaguje. Zna i poprawnie stosuje poznane słownictwo.</w:t>
            </w:r>
          </w:p>
        </w:tc>
        <w:tc>
          <w:tcPr>
            <w:tcW w:w="2081" w:type="dxa"/>
            <w:tcBorders>
              <w:left w:val="single" w:sz="2" w:space="0" w:color="000000"/>
              <w:bottom w:val="single" w:sz="2" w:space="0" w:color="000000"/>
            </w:tcBorders>
          </w:tcPr>
          <w:p w14:paraId="55AEC9CC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 xml:space="preserve">Uczeń w stopniu dobrym posługuje się zdobytymi wiadomościami i umiejętnościami. Potrafi samodzielnie pracować, popełnia nieliczne błędy, które z pomocą nauczyciela potrafi samodzielnie poprawić. Zazwyczaj rozumie polecenia wydawane przez nauczyciela i poprawnie na nie reaguje. Zna i zazwyczaj </w:t>
            </w:r>
            <w:r>
              <w:lastRenderedPageBreak/>
              <w:t>poprawnie stosuje poznane słownictwo.</w:t>
            </w:r>
          </w:p>
        </w:tc>
        <w:tc>
          <w:tcPr>
            <w:tcW w:w="2081" w:type="dxa"/>
            <w:tcBorders>
              <w:left w:val="single" w:sz="2" w:space="0" w:color="000000"/>
              <w:bottom w:val="single" w:sz="2" w:space="0" w:color="000000"/>
            </w:tcBorders>
          </w:tcPr>
          <w:p w14:paraId="2D806D0E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lastRenderedPageBreak/>
              <w:t xml:space="preserve">Uczeń opanował podstawowe wiadomości i umiejętności językowe. Wykonuje z pomocą nauczyciela zadania o </w:t>
            </w:r>
            <w:r w:rsidR="00891570">
              <w:t>niewielkim</w:t>
            </w:r>
            <w:r>
              <w:t xml:space="preserve"> stopniu trudności. Nie zawsze rozumie i właściwie reaguje na polecenia nauczyciela. Stara się aktywnie uczestniczyć w zajęciach. Ma duże braki w znajomości słownictwa. Ma </w:t>
            </w:r>
            <w:r>
              <w:lastRenderedPageBreak/>
              <w:t>problemy ze zrozumieniem usłyszanych wypowiedzi.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</w:tcBorders>
          </w:tcPr>
          <w:p w14:paraId="32E472AD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lastRenderedPageBreak/>
              <w:t>Uczeń w minimalnym stopniu opanował podstawowe wiadomości i umiejętności językowe. Nie rozumie większości poleceń nauczyciela.</w:t>
            </w:r>
          </w:p>
          <w:p w14:paraId="0110205B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Ma bardzo duże braki w znajomości słownictwa. Ma poważne problemy ze zrozumieniem usłyszanych wypowiedzi.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B5FDCD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 xml:space="preserve">Uczeń nie opanował podstawowych wiadomości i umiejętności językowych. Nie potrafi wykonać zadań o elementarnym stopniu trudności nawet z pomocą nauczyciela. </w:t>
            </w:r>
          </w:p>
        </w:tc>
      </w:tr>
      <w:tr w:rsidR="005719EF" w14:paraId="1DDF6F62" w14:textId="77777777">
        <w:tc>
          <w:tcPr>
            <w:tcW w:w="2081" w:type="dxa"/>
            <w:tcBorders>
              <w:left w:val="single" w:sz="2" w:space="0" w:color="000000"/>
              <w:bottom w:val="single" w:sz="2" w:space="0" w:color="000000"/>
            </w:tcBorders>
          </w:tcPr>
          <w:p w14:paraId="139B6E4D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4) Szkoła</w:t>
            </w:r>
          </w:p>
          <w:p w14:paraId="4CE3443B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- plan lekcji</w:t>
            </w:r>
          </w:p>
          <w:p w14:paraId="45BD777B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- przybory szkolne</w:t>
            </w:r>
          </w:p>
          <w:p w14:paraId="109D80AE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- czynności w szkole</w:t>
            </w:r>
          </w:p>
        </w:tc>
        <w:tc>
          <w:tcPr>
            <w:tcW w:w="2081" w:type="dxa"/>
            <w:tcBorders>
              <w:left w:val="single" w:sz="2" w:space="0" w:color="000000"/>
              <w:bottom w:val="single" w:sz="2" w:space="0" w:color="000000"/>
            </w:tcBorders>
          </w:tcPr>
          <w:p w14:paraId="055E4245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Uczeń doskonale posługuje się zdobytymi umiejętnościami językowymi.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</w:tcBorders>
          </w:tcPr>
          <w:p w14:paraId="0C21073E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Uczeń biegle posługuje się zdobytymi wiadomościami i umiejętnościami. Wykazuje się dużą samodzielnością – bez pomocy nauczyciela potrafi wykonać typowe zadania. Rozumie polecenia wydawane przez nauczyciela i właściwie na nie reaguje. Zna i poprawnie stosuje poznane słownictwo.</w:t>
            </w:r>
          </w:p>
        </w:tc>
        <w:tc>
          <w:tcPr>
            <w:tcW w:w="2081" w:type="dxa"/>
            <w:tcBorders>
              <w:left w:val="single" w:sz="2" w:space="0" w:color="000000"/>
              <w:bottom w:val="single" w:sz="2" w:space="0" w:color="000000"/>
            </w:tcBorders>
          </w:tcPr>
          <w:p w14:paraId="6A1F9583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Uczeń w stopniu dobrym posługuje się zdobytymi wiadomościami i umiejętnościami. Potrafi samodzielnie pracować, popełnia nieliczne błędy, które z pomocą nauczyciela potrafi samodzielnie poprawić. Zazwyczaj rozumie polecenia wydawane przez nauczyciela i poprawnie na nie reaguje. Zna i zazwyczaj poprawnie stosuje poznane słownictwo.</w:t>
            </w:r>
          </w:p>
        </w:tc>
        <w:tc>
          <w:tcPr>
            <w:tcW w:w="2081" w:type="dxa"/>
            <w:tcBorders>
              <w:left w:val="single" w:sz="2" w:space="0" w:color="000000"/>
              <w:bottom w:val="single" w:sz="2" w:space="0" w:color="000000"/>
            </w:tcBorders>
          </w:tcPr>
          <w:p w14:paraId="58B7A113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 xml:space="preserve">Uczeń opanował podstawowe wiadomości i umiejętności językowe. Wykonuje z pomocą nauczyciela zadania o </w:t>
            </w:r>
            <w:r w:rsidR="00891570">
              <w:t>niewielkim</w:t>
            </w:r>
            <w:r>
              <w:t xml:space="preserve"> stopniu trudności. Nie zawsze rozumie i właściwie reaguje na polecenia nauczyciela. Stara się aktywnie uczestniczyć w zajęciach. Ma duże braki w znajomości słownictwa. Ma problemy ze zrozumieniem usłyszanych wypowiedzi.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</w:tcBorders>
          </w:tcPr>
          <w:p w14:paraId="17AB319E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Uczeń w minimalnym stopniu opanował podstawowe wiadomości i umiejętności językowe. Nie rozumie większości poleceń nauczyciela.</w:t>
            </w:r>
          </w:p>
          <w:p w14:paraId="1D9B3A77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Ma bardzo duże braki w znajomości słownictwa. Ma poważne problemy ze zrozumieniem usłyszanych wypowiedzi.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1EA651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 xml:space="preserve">Uczeń nie opanował podstawowych wiadomości i umiejętności językowych. Nie potrafi wykonać zadań o elementarnym stopniu trudności nawet z pomocą nauczyciela. </w:t>
            </w:r>
          </w:p>
        </w:tc>
      </w:tr>
      <w:tr w:rsidR="005719EF" w14:paraId="1BE37614" w14:textId="77777777">
        <w:tc>
          <w:tcPr>
            <w:tcW w:w="2081" w:type="dxa"/>
            <w:tcBorders>
              <w:left w:val="single" w:sz="2" w:space="0" w:color="000000"/>
              <w:bottom w:val="single" w:sz="2" w:space="0" w:color="000000"/>
            </w:tcBorders>
          </w:tcPr>
          <w:p w14:paraId="1FC0C30B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5) Życie codzienne</w:t>
            </w:r>
          </w:p>
          <w:p w14:paraId="41073890" w14:textId="77777777" w:rsidR="005719EF" w:rsidRDefault="003A7480">
            <w:pPr>
              <w:rPr>
                <w:rFonts w:hint="eastAsia"/>
                <w:color w:val="FF0000"/>
              </w:rPr>
            </w:pPr>
            <w:r>
              <w:rPr>
                <w:color w:val="FF0000"/>
              </w:rPr>
              <w:t xml:space="preserve"> </w:t>
            </w:r>
            <w:r>
              <w:rPr>
                <w:color w:val="000000"/>
              </w:rPr>
              <w:t>- posiłki</w:t>
            </w:r>
          </w:p>
          <w:p w14:paraId="4D11D5A9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- zdrowe produkty żywnościowe</w:t>
            </w:r>
          </w:p>
          <w:p w14:paraId="403E9D12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- u lekarza</w:t>
            </w:r>
          </w:p>
          <w:p w14:paraId="3D1C8BDD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- ubiór</w:t>
            </w:r>
          </w:p>
          <w:p w14:paraId="0B2E6C57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- obiekty w mieście</w:t>
            </w:r>
          </w:p>
          <w:p w14:paraId="0EFEEAEC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lastRenderedPageBreak/>
              <w:t>- w restauracji, w sklepie</w:t>
            </w:r>
          </w:p>
          <w:p w14:paraId="648724BE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- walory naszej małej ojczyzny</w:t>
            </w:r>
          </w:p>
        </w:tc>
        <w:tc>
          <w:tcPr>
            <w:tcW w:w="2081" w:type="dxa"/>
            <w:tcBorders>
              <w:left w:val="single" w:sz="2" w:space="0" w:color="000000"/>
              <w:bottom w:val="single" w:sz="2" w:space="0" w:color="000000"/>
            </w:tcBorders>
          </w:tcPr>
          <w:p w14:paraId="2F997207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lastRenderedPageBreak/>
              <w:t>Uczeń doskonale posługuje się zdobytymi umiejętnościami językowymi.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</w:tcBorders>
          </w:tcPr>
          <w:p w14:paraId="2CB84AB0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 xml:space="preserve">Uczeń biegle posługuje się zdobytymi wiadomościami i umiejętnościami. Wykazuje się dużą samodzielnością – bez pomocy </w:t>
            </w:r>
            <w:r>
              <w:lastRenderedPageBreak/>
              <w:t>nauczyciela potrafi wykonać typowe zadania. Rozumie polecenia wydawane przez nauczyciela i właściwie na nie reaguje. Zna i poprawnie stosuje poznane słownictwo.</w:t>
            </w:r>
          </w:p>
        </w:tc>
        <w:tc>
          <w:tcPr>
            <w:tcW w:w="2081" w:type="dxa"/>
            <w:tcBorders>
              <w:left w:val="single" w:sz="2" w:space="0" w:color="000000"/>
              <w:bottom w:val="single" w:sz="2" w:space="0" w:color="000000"/>
            </w:tcBorders>
          </w:tcPr>
          <w:p w14:paraId="35161B1A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lastRenderedPageBreak/>
              <w:t xml:space="preserve">Uczeń w stopniu dobrym posługuje się zdobytymi wiadomościami i umiejętnościami. Potrafi samodzielnie pracować, popełnia nieliczne błędy, </w:t>
            </w:r>
            <w:r>
              <w:lastRenderedPageBreak/>
              <w:t>które z pomocą nauczyciela potrafi samodzielnie poprawić. Zazwyczaj rozumie polecenia wydawane przez nauczyciela i poprawnie na nie reaguje. Zna i zazwyczaj poprawnie stosuje poznane słownictwo.</w:t>
            </w:r>
          </w:p>
        </w:tc>
        <w:tc>
          <w:tcPr>
            <w:tcW w:w="2081" w:type="dxa"/>
            <w:tcBorders>
              <w:left w:val="single" w:sz="2" w:space="0" w:color="000000"/>
              <w:bottom w:val="single" w:sz="2" w:space="0" w:color="000000"/>
            </w:tcBorders>
          </w:tcPr>
          <w:p w14:paraId="2C1A9421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lastRenderedPageBreak/>
              <w:t xml:space="preserve">Uczeń opanował podstawowe wiadomości i umiejętności językowe. Wykonuje z pomocą nauczyciela zadania o </w:t>
            </w:r>
            <w:r w:rsidR="00891570">
              <w:t>niewielkim</w:t>
            </w:r>
            <w:r>
              <w:t xml:space="preserve"> </w:t>
            </w:r>
            <w:r>
              <w:lastRenderedPageBreak/>
              <w:t>stopniu trudności. Nie zawsze rozumie i właściwie reaguje na polecenia nauczyciela. Stara się aktywnie uczestniczyć w zajęciach. Ma duże braki w znajomości słownictwa. Ma problemy ze zrozumieniem usłyszanych wypowiedzi.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</w:tcBorders>
          </w:tcPr>
          <w:p w14:paraId="12B18E1B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lastRenderedPageBreak/>
              <w:t xml:space="preserve">Uczeń w minimalnym stopniu opanował podstawowe wiadomości i umiejętności językowe. Nie rozumie większości </w:t>
            </w:r>
            <w:r>
              <w:lastRenderedPageBreak/>
              <w:t>poleceń nauczyciela.</w:t>
            </w:r>
          </w:p>
          <w:p w14:paraId="40A56CAA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Ma bardzo duże braki w znajomości słownictwa. Ma poważne problemy ze zrozumieniem usłyszanych wypowiedzi.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467AD8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lastRenderedPageBreak/>
              <w:t xml:space="preserve">Uczeń nie opanował podstawowych wiadomości i umiejętności </w:t>
            </w:r>
            <w:proofErr w:type="spellStart"/>
            <w:r>
              <w:t>językowych.Nie</w:t>
            </w:r>
            <w:proofErr w:type="spellEnd"/>
            <w:r>
              <w:t xml:space="preserve"> potrafi wykonać zadań o elementarnym </w:t>
            </w:r>
            <w:r>
              <w:lastRenderedPageBreak/>
              <w:t xml:space="preserve">stopniu trudności nawet z pomocą nauczyciela. </w:t>
            </w:r>
          </w:p>
        </w:tc>
      </w:tr>
      <w:tr w:rsidR="005719EF" w14:paraId="16E01F19" w14:textId="77777777">
        <w:tc>
          <w:tcPr>
            <w:tcW w:w="2081" w:type="dxa"/>
            <w:tcBorders>
              <w:left w:val="single" w:sz="2" w:space="0" w:color="000000"/>
              <w:bottom w:val="single" w:sz="2" w:space="0" w:color="000000"/>
            </w:tcBorders>
          </w:tcPr>
          <w:p w14:paraId="0035AD4B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lastRenderedPageBreak/>
              <w:t>6) Czas</w:t>
            </w:r>
          </w:p>
          <w:p w14:paraId="2645C96D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- pory dnia</w:t>
            </w:r>
          </w:p>
          <w:p w14:paraId="5E4D1065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- rutyna dnia codziennego i podczas weekendu, opis dnia</w:t>
            </w:r>
          </w:p>
          <w:p w14:paraId="4D7AEAF3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- kalendarz (pory roku i miesiące)</w:t>
            </w:r>
          </w:p>
          <w:p w14:paraId="7F945A91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- daty i terminy, umawianie się na określoną godzinę</w:t>
            </w:r>
          </w:p>
          <w:p w14:paraId="79637B43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- pogoda</w:t>
            </w:r>
          </w:p>
        </w:tc>
        <w:tc>
          <w:tcPr>
            <w:tcW w:w="2081" w:type="dxa"/>
            <w:tcBorders>
              <w:left w:val="single" w:sz="2" w:space="0" w:color="000000"/>
              <w:bottom w:val="single" w:sz="2" w:space="0" w:color="000000"/>
            </w:tcBorders>
          </w:tcPr>
          <w:p w14:paraId="787CACA7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Uczeń doskonale posługuje się zdobytymi umiejętnościami językowymi.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</w:tcBorders>
          </w:tcPr>
          <w:p w14:paraId="61F8717C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Uczeń biegle posługuje się zdobytymi wiadomościami i umiejętnościami. Wykazuje się dużą samodzielnością – bez pomocy nauczyciela potrafi wykonać typowe zadania. Rozumie polecenia wydawane przez nauczyciela i właściwie na nie reaguje. Zna i poprawnie stosuje poznane słownictwo.</w:t>
            </w:r>
          </w:p>
        </w:tc>
        <w:tc>
          <w:tcPr>
            <w:tcW w:w="2081" w:type="dxa"/>
            <w:tcBorders>
              <w:left w:val="single" w:sz="2" w:space="0" w:color="000000"/>
              <w:bottom w:val="single" w:sz="2" w:space="0" w:color="000000"/>
            </w:tcBorders>
          </w:tcPr>
          <w:p w14:paraId="132694C4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 xml:space="preserve">Uczeń w stopniu dobrym posługuje się zdobytymi wiadomościami i umiejętnościami. Potrafi samodzielnie pracować, popełnia nieliczne błędy, które z pomocą nauczyciela potrafi samodzielnie poprawić. Zazwyczaj rozumie polecenia wydawane przez nauczyciela i poprawnie na nie reaguje. Zna i zazwyczaj poprawnie stosuje poznane </w:t>
            </w:r>
            <w:r>
              <w:lastRenderedPageBreak/>
              <w:t>słownictwo.</w:t>
            </w:r>
          </w:p>
        </w:tc>
        <w:tc>
          <w:tcPr>
            <w:tcW w:w="2081" w:type="dxa"/>
            <w:tcBorders>
              <w:left w:val="single" w:sz="2" w:space="0" w:color="000000"/>
              <w:bottom w:val="single" w:sz="2" w:space="0" w:color="000000"/>
            </w:tcBorders>
          </w:tcPr>
          <w:p w14:paraId="4A25DA33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lastRenderedPageBreak/>
              <w:t xml:space="preserve">Uczeń opanował podstawowe wiadomości i umiejętności językowe. Wykonuje z pomocą nauczyciela zadania o </w:t>
            </w:r>
            <w:r w:rsidR="00891570">
              <w:t>niewielkim</w:t>
            </w:r>
            <w:r>
              <w:t xml:space="preserve"> stopniu trudności. Nie zawsze rozumie i właściwie reaguje na polecenia nauczyciela. Stara się aktywnie uczestniczyć w zajęciach. Ma duże braki w znajomości słownictwa. Ma problemy ze zrozumieniem </w:t>
            </w:r>
            <w:r>
              <w:lastRenderedPageBreak/>
              <w:t>usłyszanych wypowiedzi.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</w:tcBorders>
          </w:tcPr>
          <w:p w14:paraId="2930BCCE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lastRenderedPageBreak/>
              <w:t>Uczeń w minimalnym stopniu opanował podstawowe wiadomości i umiejętności językowe. Nie rozumie większości poleceń nauczyciela.</w:t>
            </w:r>
          </w:p>
          <w:p w14:paraId="4DC8025A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Ma bardzo duże braki w znajomości słownictwa. Ma poważne problemy ze zrozumieniem usłyszanych wypowiedzi.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0F1688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 xml:space="preserve">Uczeń nie opanował podstawowych wiadomości i umiejętności językowych. Nie potrafi wykonać zadań o elementarnym stopniu trudności nawet z pomocą nauczyciela. </w:t>
            </w:r>
          </w:p>
        </w:tc>
      </w:tr>
      <w:tr w:rsidR="005719EF" w14:paraId="2DDF87C3" w14:textId="77777777">
        <w:tc>
          <w:tcPr>
            <w:tcW w:w="2081" w:type="dxa"/>
            <w:tcBorders>
              <w:left w:val="single" w:sz="2" w:space="0" w:color="000000"/>
              <w:bottom w:val="single" w:sz="2" w:space="0" w:color="000000"/>
            </w:tcBorders>
          </w:tcPr>
          <w:p w14:paraId="2F15C4B2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7) Uroczystości rodzinne, tradycje i święta</w:t>
            </w:r>
          </w:p>
          <w:p w14:paraId="7127A67F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- Dzień Zjednoczenia Niemiec, Dzień Niepodległości w Polsce</w:t>
            </w:r>
          </w:p>
          <w:p w14:paraId="192B3B11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-Adwent i kiermasze Bożonarodzeniowe</w:t>
            </w:r>
          </w:p>
          <w:p w14:paraId="2A85C86E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-Boże Narodzenie, Wielkanoc</w:t>
            </w:r>
          </w:p>
          <w:p w14:paraId="6966E1D9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-Karnawał</w:t>
            </w:r>
          </w:p>
        </w:tc>
        <w:tc>
          <w:tcPr>
            <w:tcW w:w="2081" w:type="dxa"/>
            <w:tcBorders>
              <w:left w:val="single" w:sz="2" w:space="0" w:color="000000"/>
              <w:bottom w:val="single" w:sz="2" w:space="0" w:color="000000"/>
            </w:tcBorders>
          </w:tcPr>
          <w:p w14:paraId="2AF34362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Uczeń doskonale posługuje się zdobytymi umiejętnościami językowymi.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</w:tcBorders>
          </w:tcPr>
          <w:p w14:paraId="516CE29D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Uczeń biegle posługuje się zdobytymi wiadomościami i umiejętnościami. Wykazuje się dużą samodzielnością – bez pomocy nauczyciela potrafi wykonać typowe zadania. Rozumie polecenia wydawane przez nauczyciela i właściwie na nie reaguje. Zna i poprawnie stosuje poznane słownictwo.</w:t>
            </w:r>
          </w:p>
        </w:tc>
        <w:tc>
          <w:tcPr>
            <w:tcW w:w="2081" w:type="dxa"/>
            <w:tcBorders>
              <w:left w:val="single" w:sz="2" w:space="0" w:color="000000"/>
              <w:bottom w:val="single" w:sz="2" w:space="0" w:color="000000"/>
            </w:tcBorders>
          </w:tcPr>
          <w:p w14:paraId="593E7CF9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Uczeń w stopniu dobrym posługuje się zdobytymi wiadomościami i umiejętnościami. Potrafi samodzielnie pracować, popełnia nieliczne błędy, które z pomocą nauczyciela potrafi samodzielnie poprawić. Zazwyczaj rozumie polecenia wydawane przez nauczyciela i poprawnie na nie reaguje. Zna i zazwyczaj poprawnie stosuje poznane słownictwo.</w:t>
            </w:r>
          </w:p>
        </w:tc>
        <w:tc>
          <w:tcPr>
            <w:tcW w:w="2081" w:type="dxa"/>
            <w:tcBorders>
              <w:left w:val="single" w:sz="2" w:space="0" w:color="000000"/>
              <w:bottom w:val="single" w:sz="2" w:space="0" w:color="000000"/>
            </w:tcBorders>
          </w:tcPr>
          <w:p w14:paraId="4D4D316D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 xml:space="preserve">Uczeń opanował podstawowe wiadomości i umiejętności językowe. Wykonuje z pomocą nauczyciela zadania o </w:t>
            </w:r>
            <w:r w:rsidR="00891570">
              <w:t>niewielkim</w:t>
            </w:r>
            <w:r>
              <w:t xml:space="preserve"> stopniu trudności. Nie zawsze rozumie i właściwie reaguje na polecenia nauczyciela. Stara się aktywnie uczestniczyć w zajęciach. Ma duże braki w znajomości słownictwa. Ma problemy ze zrozumieniem usłyszanych wypowiedzi.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</w:tcBorders>
          </w:tcPr>
          <w:p w14:paraId="256DFBB0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Uczeń w minimalnym stopniu opanował podstawowe wiadomości i umiejętności językowe. Nie rozumie większości poleceń nauczyciela.</w:t>
            </w:r>
          </w:p>
          <w:p w14:paraId="075D67A8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Ma bardzo duże braki w znajomości słownictwa. Ma poważne problemy ze zrozumieniem usłyszanych wypowiedzi.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5E4DE8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 xml:space="preserve">Uczeń nie opanował podstawowych wiadomości i umiejętności językowych. Nie potrafi wykonać zadań o elementarnym stopniu trudności nawet z pomocą nauczyciela. </w:t>
            </w:r>
          </w:p>
        </w:tc>
      </w:tr>
      <w:tr w:rsidR="005719EF" w14:paraId="7281E400" w14:textId="77777777">
        <w:tc>
          <w:tcPr>
            <w:tcW w:w="2081" w:type="dxa"/>
            <w:tcBorders>
              <w:left w:val="single" w:sz="2" w:space="0" w:color="000000"/>
              <w:bottom w:val="single" w:sz="2" w:space="0" w:color="000000"/>
            </w:tcBorders>
          </w:tcPr>
          <w:p w14:paraId="73680C71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8) Sztuka, literatura, rozrywka</w:t>
            </w:r>
          </w:p>
          <w:p w14:paraId="79B24BA0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t xml:space="preserve">-w kinie i w świecie filmu, np. baśnie braci Grimm, filmy do książek </w:t>
            </w:r>
            <w:proofErr w:type="spellStart"/>
            <w:r>
              <w:rPr>
                <w:color w:val="000000"/>
              </w:rPr>
              <w:t>Janoscha</w:t>
            </w:r>
            <w:proofErr w:type="spellEnd"/>
            <w:r>
              <w:rPr>
                <w:color w:val="000000"/>
              </w:rPr>
              <w:t xml:space="preserve">, </w:t>
            </w:r>
          </w:p>
          <w:p w14:paraId="480C2DA3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-w muzeum, w teatrze, na wystawie</w:t>
            </w:r>
          </w:p>
          <w:p w14:paraId="163FB171" w14:textId="77777777" w:rsidR="005719EF" w:rsidRPr="00DF1800" w:rsidRDefault="003A7480">
            <w:pPr>
              <w:rPr>
                <w:rFonts w:hint="eastAsia"/>
                <w:color w:val="000000"/>
                <w:lang w:val="de-DE"/>
              </w:rPr>
            </w:pPr>
            <w:r>
              <w:rPr>
                <w:color w:val="000000"/>
              </w:rPr>
              <w:t xml:space="preserve"> - znani artyści i ich dzieła, np. </w:t>
            </w:r>
            <w:r w:rsidRPr="00DF1800">
              <w:rPr>
                <w:color w:val="000000"/>
                <w:lang w:val="de-DE"/>
              </w:rPr>
              <w:t xml:space="preserve">F. </w:t>
            </w:r>
            <w:r w:rsidRPr="00DF1800">
              <w:rPr>
                <w:color w:val="000000"/>
                <w:lang w:val="de-DE"/>
              </w:rPr>
              <w:lastRenderedPageBreak/>
              <w:t>Hundertwasser, P. Klee, F. Marc</w:t>
            </w:r>
          </w:p>
          <w:p w14:paraId="2486ECC2" w14:textId="77777777" w:rsidR="005719EF" w:rsidRPr="00DF1800" w:rsidRDefault="003A7480">
            <w:pPr>
              <w:rPr>
                <w:rFonts w:hint="eastAsia"/>
                <w:color w:val="000000"/>
                <w:lang w:val="de-DE"/>
              </w:rPr>
            </w:pPr>
            <w:r w:rsidRPr="00DF1800">
              <w:rPr>
                <w:color w:val="000000"/>
                <w:lang w:val="de-DE"/>
              </w:rPr>
              <w:t xml:space="preserve"> </w:t>
            </w:r>
            <w:r>
              <w:rPr>
                <w:color w:val="000000"/>
              </w:rPr>
              <w:t xml:space="preserve">-twórcy literatury i ich dzieła, np. </w:t>
            </w:r>
            <w:r w:rsidRPr="00DF1800">
              <w:rPr>
                <w:color w:val="000000"/>
                <w:lang w:val="de-DE"/>
              </w:rPr>
              <w:t xml:space="preserve">Janosch, H. Heine, J. von Eichendorff, Grimm, E. Carle </w:t>
            </w:r>
          </w:p>
          <w:p w14:paraId="6735847F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-rodzima i niemieckojęzyczna prasa dziecięca i młodzieżowa</w:t>
            </w:r>
          </w:p>
        </w:tc>
        <w:tc>
          <w:tcPr>
            <w:tcW w:w="2081" w:type="dxa"/>
            <w:tcBorders>
              <w:left w:val="single" w:sz="2" w:space="0" w:color="000000"/>
              <w:bottom w:val="single" w:sz="2" w:space="0" w:color="000000"/>
            </w:tcBorders>
          </w:tcPr>
          <w:p w14:paraId="0B28FAEB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lastRenderedPageBreak/>
              <w:t>Uczeń doskonale posługuje się zdobytymi umiejętnościami językowymi.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</w:tcBorders>
          </w:tcPr>
          <w:p w14:paraId="3E2EC9BC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 xml:space="preserve">Uczeń biegle posługuje się zdobytymi wiadomościami i umiejętnościami. Wykazuje się dużą samodzielnością – bez pomocy nauczyciela potrafi wykonać typowe </w:t>
            </w:r>
            <w:r>
              <w:lastRenderedPageBreak/>
              <w:t>zadania. Rozumie polecenia wydawane przez nauczyciela i właściwie na nie reaguje. Zna i poprawnie stosuje poznane słownictwo.</w:t>
            </w:r>
          </w:p>
        </w:tc>
        <w:tc>
          <w:tcPr>
            <w:tcW w:w="2081" w:type="dxa"/>
            <w:tcBorders>
              <w:left w:val="single" w:sz="2" w:space="0" w:color="000000"/>
              <w:bottom w:val="single" w:sz="2" w:space="0" w:color="000000"/>
            </w:tcBorders>
          </w:tcPr>
          <w:p w14:paraId="23FE0C43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lastRenderedPageBreak/>
              <w:t xml:space="preserve">Uczeń w stopniu dobrym posługuje się zdobytymi wiadomościami i umiejętnościami. Potrafi samodzielnie pracować, popełnia nieliczne błędy, które z pomocą nauczyciela potrafi </w:t>
            </w:r>
            <w:r>
              <w:lastRenderedPageBreak/>
              <w:t>samodzielnie poprawić. Zazwyczaj rozumie polecenia wydawane przez nauczyciela i poprawnie na nie reaguje. Zna i zazwyczaj poprawnie stosuje poznane słownictwo.</w:t>
            </w:r>
          </w:p>
        </w:tc>
        <w:tc>
          <w:tcPr>
            <w:tcW w:w="2081" w:type="dxa"/>
            <w:tcBorders>
              <w:left w:val="single" w:sz="2" w:space="0" w:color="000000"/>
              <w:bottom w:val="single" w:sz="2" w:space="0" w:color="000000"/>
            </w:tcBorders>
          </w:tcPr>
          <w:p w14:paraId="64292D72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lastRenderedPageBreak/>
              <w:t xml:space="preserve">Uczeń opanował podstawowe wiadomości i umiejętności językowe. Wykonuje z pomocą nauczyciela zadania o </w:t>
            </w:r>
            <w:r w:rsidR="00891570">
              <w:t>niewielkim</w:t>
            </w:r>
            <w:r>
              <w:t xml:space="preserve"> stopniu trudności. Nie zawsze rozumie </w:t>
            </w:r>
            <w:r>
              <w:lastRenderedPageBreak/>
              <w:t>i właściwie reaguje na polecenia nauczyciela. Stara się aktywnie uczestniczyć w zajęciach. Ma duże braki w znajomości słownictwa. Ma problemy ze zrozumieniem usłyszanych wypowiedzi.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</w:tcBorders>
          </w:tcPr>
          <w:p w14:paraId="1AC156B8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lastRenderedPageBreak/>
              <w:t>Uczeń w minimalnym stopniu opanował podstawowe wiadomości i umiejętności językowe. Nie rozumie większości poleceń nauczyciela.</w:t>
            </w:r>
          </w:p>
          <w:p w14:paraId="06287E54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 xml:space="preserve">Ma bardzo duże </w:t>
            </w:r>
            <w:r>
              <w:lastRenderedPageBreak/>
              <w:t>braki w znajomości słownictwa. Ma poważne problemy ze zrozumieniem usłyszanych wypowiedzi.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8319CE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lastRenderedPageBreak/>
              <w:t xml:space="preserve">Uczeń nie opanował podstawowych wiadomości i umiejętności językowych. Nie potrafi wykonać zadań o elementarnym stopniu trudności nawet z pomocą </w:t>
            </w:r>
            <w:r>
              <w:lastRenderedPageBreak/>
              <w:t xml:space="preserve">nauczyciela. </w:t>
            </w:r>
          </w:p>
        </w:tc>
      </w:tr>
      <w:tr w:rsidR="005719EF" w14:paraId="2A622302" w14:textId="77777777">
        <w:tc>
          <w:tcPr>
            <w:tcW w:w="2081" w:type="dxa"/>
            <w:tcBorders>
              <w:left w:val="single" w:sz="2" w:space="0" w:color="000000"/>
              <w:bottom w:val="single" w:sz="2" w:space="0" w:color="000000"/>
            </w:tcBorders>
          </w:tcPr>
          <w:p w14:paraId="7C14D0FA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lastRenderedPageBreak/>
              <w:t>9) Regionalizm</w:t>
            </w:r>
          </w:p>
          <w:p w14:paraId="45A20620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t xml:space="preserve"> - moja „Mała ojczyzna"</w:t>
            </w:r>
          </w:p>
          <w:p w14:paraId="73D1C47A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- własne dziedzictwo narodowe</w:t>
            </w:r>
          </w:p>
        </w:tc>
        <w:tc>
          <w:tcPr>
            <w:tcW w:w="2081" w:type="dxa"/>
            <w:tcBorders>
              <w:left w:val="single" w:sz="2" w:space="0" w:color="000000"/>
              <w:bottom w:val="single" w:sz="2" w:space="0" w:color="000000"/>
            </w:tcBorders>
          </w:tcPr>
          <w:p w14:paraId="516B67C4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Uczeń doskonale posługuje się zdobytymi umiejętnościami językowymi.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</w:tcBorders>
          </w:tcPr>
          <w:p w14:paraId="2078B654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Uczeń biegle posługuje się zdobytymi wiadomościami i umiejętnościami. Wykazuje się dużą samodzielnością – bez pomocy nauczyciela potrafi wykonać typowe zadania. Rozumie polecenia wydawane przez nauczyciela i właściwie na nie reaguje. Zna i poprawnie stosuje poznane słownictwo.</w:t>
            </w:r>
          </w:p>
        </w:tc>
        <w:tc>
          <w:tcPr>
            <w:tcW w:w="2081" w:type="dxa"/>
            <w:tcBorders>
              <w:left w:val="single" w:sz="2" w:space="0" w:color="000000"/>
              <w:bottom w:val="single" w:sz="2" w:space="0" w:color="000000"/>
            </w:tcBorders>
          </w:tcPr>
          <w:p w14:paraId="51F76C1D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Uczeń w stopniu dobrym posługuje się zdobytymi wiadomościami i umiejętnościami. Potrafi samodzielnie pracować, popełnia nieliczne błędy, które z pomocą nauczyciela potrafi samodzielnie poprawić. Zazwyczaj rozumie polecenia wydawane przez nauczyciela i poprawnie na nie reaguje. Zna i zazwyczaj poprawnie stosuje poznane słownictwo.</w:t>
            </w:r>
          </w:p>
        </w:tc>
        <w:tc>
          <w:tcPr>
            <w:tcW w:w="2081" w:type="dxa"/>
            <w:tcBorders>
              <w:left w:val="single" w:sz="2" w:space="0" w:color="000000"/>
              <w:bottom w:val="single" w:sz="2" w:space="0" w:color="000000"/>
            </w:tcBorders>
          </w:tcPr>
          <w:p w14:paraId="1BFB65D6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 xml:space="preserve">Uczeń opanował podstawowe wiadomości i umiejętności językowe. Wykonuje z pomocą nauczyciela zadania o </w:t>
            </w:r>
            <w:r w:rsidR="00891570">
              <w:t>niewielkim</w:t>
            </w:r>
            <w:r>
              <w:t xml:space="preserve"> stopniu trudności. Nie zawsze rozumie i właściwie reaguje na polecenia nauczyciela. Stara się aktywnie uczestniczyć w zajęciach. Ma duże braki w znajomości słownictwa. Ma problemy ze zrozumieniem usłyszanych wypowiedzi.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</w:tcBorders>
          </w:tcPr>
          <w:p w14:paraId="167E794B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Uczeń w minimalnym stopniu opanował podstawowe wiadomości i umiejętności językowe. Nie rozumie większości poleceń nauczyciela.</w:t>
            </w:r>
          </w:p>
          <w:p w14:paraId="0CFFEEB7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Ma bardzo duże braki w znajomości słownictwa. Ma poważne problemy ze zrozumieniem usłyszanych wypowiedzi.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75AC5C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 xml:space="preserve">Uczeń nie opanował podstawowych wiadomości i umiejętności językowych. Nie potrafi wykonać zadań o elementarnym stopniu trudności nawet z pomocą nauczyciela. </w:t>
            </w:r>
          </w:p>
        </w:tc>
      </w:tr>
      <w:tr w:rsidR="005719EF" w14:paraId="57E382E6" w14:textId="77777777">
        <w:tc>
          <w:tcPr>
            <w:tcW w:w="2081" w:type="dxa"/>
            <w:tcBorders>
              <w:left w:val="single" w:sz="2" w:space="0" w:color="000000"/>
              <w:bottom w:val="single" w:sz="2" w:space="0" w:color="000000"/>
            </w:tcBorders>
          </w:tcPr>
          <w:p w14:paraId="11E5D88C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lastRenderedPageBreak/>
              <w:t>10) Zagadnienia gramatyczne:</w:t>
            </w:r>
          </w:p>
          <w:p w14:paraId="39B13E03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- odmiana części mowy (rzeczownika, czasownika, przymiotnika)</w:t>
            </w:r>
          </w:p>
          <w:p w14:paraId="5FA4DA0C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- rozpoznawanie spójnika w zdaniu</w:t>
            </w:r>
          </w:p>
          <w:p w14:paraId="524DD9D9" w14:textId="77777777" w:rsidR="005719EF" w:rsidRDefault="003A7480">
            <w:pPr>
              <w:rPr>
                <w:rFonts w:hint="eastAsia"/>
                <w:color w:val="000000"/>
              </w:rPr>
            </w:pPr>
            <w:r>
              <w:rPr>
                <w:color w:val="000000"/>
              </w:rPr>
              <w:t>- rozpoznawanie w tekście zdań pojedynczych nierozwiniętych i rozwiniętych oraz zdań złożonych.</w:t>
            </w:r>
          </w:p>
        </w:tc>
        <w:tc>
          <w:tcPr>
            <w:tcW w:w="2081" w:type="dxa"/>
            <w:tcBorders>
              <w:left w:val="single" w:sz="2" w:space="0" w:color="000000"/>
              <w:bottom w:val="single" w:sz="2" w:space="0" w:color="000000"/>
            </w:tcBorders>
          </w:tcPr>
          <w:p w14:paraId="0FAB2B5B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Uczeń doskonale posługuje się zdobytymi umiejętnościami językowymi.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</w:tcBorders>
          </w:tcPr>
          <w:p w14:paraId="34AB0D83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Uczeń zna i poprawnie stosuje poznane zasady gramatyczne.</w:t>
            </w:r>
          </w:p>
        </w:tc>
        <w:tc>
          <w:tcPr>
            <w:tcW w:w="2081" w:type="dxa"/>
            <w:tcBorders>
              <w:left w:val="single" w:sz="2" w:space="0" w:color="000000"/>
              <w:bottom w:val="single" w:sz="2" w:space="0" w:color="000000"/>
            </w:tcBorders>
          </w:tcPr>
          <w:p w14:paraId="2132310F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Uczeń zna i zazwyczaj poprawnie stosuje poznane zasady gramatyczne.</w:t>
            </w:r>
          </w:p>
        </w:tc>
        <w:tc>
          <w:tcPr>
            <w:tcW w:w="2081" w:type="dxa"/>
            <w:tcBorders>
              <w:left w:val="single" w:sz="2" w:space="0" w:color="000000"/>
              <w:bottom w:val="single" w:sz="2" w:space="0" w:color="000000"/>
            </w:tcBorders>
          </w:tcPr>
          <w:p w14:paraId="1D90D774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Uczeń ma duże braki w znajomości zasad gramatycznych.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</w:tcBorders>
          </w:tcPr>
          <w:p w14:paraId="58A65029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 xml:space="preserve">Uczeń ma bardzo duże braki w znajomości zasad gramatycznych. </w:t>
            </w:r>
          </w:p>
        </w:tc>
        <w:tc>
          <w:tcPr>
            <w:tcW w:w="208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E189F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Uczeń nie opanował podstawowych  wiadomości gramatycznych.</w:t>
            </w:r>
          </w:p>
        </w:tc>
      </w:tr>
    </w:tbl>
    <w:p w14:paraId="4E218433" w14:textId="77777777" w:rsidR="005719EF" w:rsidRDefault="005719EF">
      <w:pPr>
        <w:rPr>
          <w:rFonts w:hint="eastAsia"/>
          <w:color w:val="000000"/>
        </w:rPr>
      </w:pPr>
    </w:p>
    <w:p w14:paraId="76D97FC7" w14:textId="77777777" w:rsidR="005719EF" w:rsidRDefault="005719EF">
      <w:pPr>
        <w:rPr>
          <w:rFonts w:hint="eastAsia"/>
          <w:color w:val="FF0000"/>
        </w:rPr>
      </w:pPr>
    </w:p>
    <w:p w14:paraId="1107DAAD" w14:textId="77777777" w:rsidR="005719EF" w:rsidRDefault="003A7480">
      <w:pPr>
        <w:jc w:val="center"/>
        <w:rPr>
          <w:rFonts w:hint="eastAsia"/>
          <w:b/>
          <w:bCs/>
        </w:rPr>
      </w:pPr>
      <w:r>
        <w:rPr>
          <w:b/>
          <w:bCs/>
        </w:rPr>
        <w:t>Opis założonych osiągnięć ucznia</w:t>
      </w:r>
    </w:p>
    <w:p w14:paraId="755CC92E" w14:textId="77777777" w:rsidR="005719EF" w:rsidRDefault="003A7480">
      <w:pPr>
        <w:rPr>
          <w:rFonts w:hint="eastAsia"/>
        </w:rPr>
      </w:pPr>
      <w:r>
        <w:t>Uczeń kończący klasę szóstą szkoły podstawowej będzie wyposażony w wiedzę i umiejętności przewidziane w podstawie programowej kształcenia ogólnego dla języka mniejszości narodowej - języka niemieckiego.</w:t>
      </w:r>
    </w:p>
    <w:tbl>
      <w:tblPr>
        <w:tblW w:w="5000" w:type="pct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281"/>
        <w:gridCol w:w="7283"/>
      </w:tblGrid>
      <w:tr w:rsidR="005719EF" w14:paraId="5158F67C" w14:textId="77777777">
        <w:tc>
          <w:tcPr>
            <w:tcW w:w="72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39EDB9B" w14:textId="77777777" w:rsidR="005719EF" w:rsidRDefault="003A7480">
            <w:pPr>
              <w:pStyle w:val="Zawartotabeli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Cele kształcenia – wymagania ogólne</w:t>
            </w:r>
          </w:p>
        </w:tc>
        <w:tc>
          <w:tcPr>
            <w:tcW w:w="72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5B8063" w14:textId="77777777" w:rsidR="005719EF" w:rsidRDefault="003A7480">
            <w:pPr>
              <w:pStyle w:val="Zawartotabeli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Treści nauczania – wymagania szczegółowe</w:t>
            </w:r>
          </w:p>
        </w:tc>
      </w:tr>
      <w:tr w:rsidR="005719EF" w14:paraId="356DCBA5" w14:textId="77777777">
        <w:tc>
          <w:tcPr>
            <w:tcW w:w="1457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F4C671" w14:textId="77777777" w:rsidR="005719EF" w:rsidRDefault="003A7480">
            <w:pPr>
              <w:pStyle w:val="Zawartotabeli"/>
              <w:rPr>
                <w:rFonts w:hint="eastAsia"/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I. Świadomość własnego dziedzictwa narodowego</w:t>
            </w:r>
          </w:p>
        </w:tc>
      </w:tr>
      <w:tr w:rsidR="005719EF" w14:paraId="2D61FF6D" w14:textId="77777777">
        <w:tc>
          <w:tcPr>
            <w:tcW w:w="7284" w:type="dxa"/>
            <w:tcBorders>
              <w:left w:val="single" w:sz="2" w:space="0" w:color="000000"/>
              <w:bottom w:val="single" w:sz="2" w:space="0" w:color="000000"/>
            </w:tcBorders>
          </w:tcPr>
          <w:p w14:paraId="502A56AD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1. Znajomość podstawowych utworów</w:t>
            </w:r>
          </w:p>
          <w:p w14:paraId="034C0D9B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literackich i innych tekstów kultury ważnych</w:t>
            </w:r>
          </w:p>
          <w:p w14:paraId="17B2B639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dla poczucia tożsamości narodowej.</w:t>
            </w:r>
          </w:p>
          <w:p w14:paraId="3E05640E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2.Znajomość podstawowych faktów z historii narodowej</w:t>
            </w:r>
          </w:p>
          <w:p w14:paraId="6FDC322B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oraz z życia społeczności lokalnej.</w:t>
            </w:r>
          </w:p>
          <w:p w14:paraId="6D7D8797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3.Znajomość podstawowych elementów kultury</w:t>
            </w:r>
          </w:p>
          <w:p w14:paraId="03C7A252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narodowej (np. symboli, legend, baśni).</w:t>
            </w:r>
          </w:p>
        </w:tc>
        <w:tc>
          <w:tcPr>
            <w:tcW w:w="72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AADE03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1.Uczeń zna i rozumie utwory literackie i inne</w:t>
            </w:r>
          </w:p>
          <w:p w14:paraId="6213D1BC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teksty kultury ważne dla poczucia tożsamości narodowej.</w:t>
            </w:r>
          </w:p>
        </w:tc>
      </w:tr>
      <w:tr w:rsidR="005719EF" w14:paraId="0376206D" w14:textId="77777777">
        <w:tc>
          <w:tcPr>
            <w:tcW w:w="1457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90C22E" w14:textId="77777777" w:rsidR="005719EF" w:rsidRDefault="003A7480">
            <w:pPr>
              <w:pStyle w:val="Zawartotabeli"/>
              <w:rPr>
                <w:rFonts w:hint="eastAsia"/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II. Kształcenie językowe</w:t>
            </w:r>
          </w:p>
        </w:tc>
      </w:tr>
      <w:tr w:rsidR="005719EF" w14:paraId="492C11A1" w14:textId="77777777">
        <w:tc>
          <w:tcPr>
            <w:tcW w:w="7284" w:type="dxa"/>
            <w:tcBorders>
              <w:left w:val="single" w:sz="2" w:space="0" w:color="000000"/>
              <w:bottom w:val="single" w:sz="2" w:space="0" w:color="000000"/>
            </w:tcBorders>
          </w:tcPr>
          <w:p w14:paraId="65C6B489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1.Rozumienie wartości języka ojczystego oraz</w:t>
            </w:r>
          </w:p>
          <w:p w14:paraId="1308DBCA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jego funkcji w budowaniu wspólnoty narodowej.</w:t>
            </w:r>
          </w:p>
          <w:p w14:paraId="55E49D10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2.Kształtowanie odpowiedzialności za własne użytkowanie języka.</w:t>
            </w:r>
          </w:p>
          <w:p w14:paraId="3E6A4FFF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 xml:space="preserve">3. Kształcenie umiejętności porozumiewania się (słuchania, mówienia, </w:t>
            </w:r>
            <w:r>
              <w:lastRenderedPageBreak/>
              <w:t>czytania i pisania) w sytuacjach prywatnych i publicznych</w:t>
            </w:r>
          </w:p>
          <w:p w14:paraId="0F8BB3AB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4. Kształcenie umiejętności mówienia i pisania zgodnego z zasadami poprawności językowej.</w:t>
            </w:r>
          </w:p>
        </w:tc>
        <w:tc>
          <w:tcPr>
            <w:tcW w:w="72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786C47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lastRenderedPageBreak/>
              <w:t>1. Gramatyka. Uczeń:</w:t>
            </w:r>
          </w:p>
          <w:p w14:paraId="0FDED2BC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1) odmienia części mowy (rzeczownik, czasownik, przymiotnik);</w:t>
            </w:r>
          </w:p>
          <w:p w14:paraId="72474259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2) rozpoznaje spójnik;</w:t>
            </w:r>
          </w:p>
          <w:p w14:paraId="32C9382F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 xml:space="preserve">3) rozpoznaje w tekście zdania pojedyncze nierozwinięte i rozwinięte oraz </w:t>
            </w:r>
            <w:r>
              <w:lastRenderedPageBreak/>
              <w:t>zdania złożone.</w:t>
            </w:r>
          </w:p>
          <w:p w14:paraId="6C7D339F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2. Zróżnicowanie języka. Uczeń:</w:t>
            </w:r>
          </w:p>
          <w:p w14:paraId="1A323EB8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1) rozróżnia język mówiony i język pisany;</w:t>
            </w:r>
          </w:p>
          <w:p w14:paraId="149CD850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2) dostosowuje sposób wyrażania się do zamierzonego celu wypowiedzi;</w:t>
            </w:r>
          </w:p>
          <w:p w14:paraId="602322C4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3) Rozróżnia synonimy, antonimy.</w:t>
            </w:r>
          </w:p>
          <w:p w14:paraId="3EF9B1C3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3. Komunikacja językowa i kultura języka. Uczeń:</w:t>
            </w:r>
          </w:p>
          <w:p w14:paraId="0C2569A6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1) identyfikuje nadawcę i odbiorcę wypowiedzi;</w:t>
            </w:r>
          </w:p>
          <w:p w14:paraId="1252B6B0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2) rozpoznaje znaczenie niewerbalnych środków komunikacji (takich jak gest, mimika, postawa ciała);</w:t>
            </w:r>
          </w:p>
          <w:p w14:paraId="0A3725F4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3) zna i stosuje zasady akcentowania wyrazów;</w:t>
            </w:r>
          </w:p>
          <w:p w14:paraId="00B7B4F8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4) używa stylu stosownego do sytuacji komunikacyjnej;</w:t>
            </w:r>
          </w:p>
          <w:p w14:paraId="22A651D5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5) stosuje zasady etykiety językowej</w:t>
            </w:r>
          </w:p>
          <w:p w14:paraId="619E13A6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4. Odbiór przekazu językowego. Uczeń:</w:t>
            </w:r>
          </w:p>
          <w:p w14:paraId="0864A049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1) nazywa swoje reakcje czytelnicze (np. dokonuje oceny bohaterów, opisuje swoje emocje);</w:t>
            </w:r>
          </w:p>
          <w:p w14:paraId="1765CB91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2) określa temat i główną myśl tekstu;</w:t>
            </w:r>
          </w:p>
          <w:p w14:paraId="373F323F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3) rozpoznaje w wypowiedzi prawdę lub fałsz.</w:t>
            </w:r>
          </w:p>
          <w:p w14:paraId="0E777A0D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5. Ortografia i interpunkcja. Uczeń:</w:t>
            </w:r>
          </w:p>
          <w:p w14:paraId="1891EC10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1) pisze poprawnie pod względem ortograficznym;</w:t>
            </w:r>
          </w:p>
          <w:p w14:paraId="3119E327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2) poprawnie używa znaków interpunkcyjnych: kropki, przecinka, znaku zapytania, znaku wykrzyknika, cudzysłowu, dwukropka, średnika.</w:t>
            </w:r>
          </w:p>
        </w:tc>
      </w:tr>
      <w:tr w:rsidR="005719EF" w14:paraId="20742B8F" w14:textId="77777777">
        <w:tc>
          <w:tcPr>
            <w:tcW w:w="1457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AD2BC0" w14:textId="77777777" w:rsidR="005719EF" w:rsidRDefault="003A7480">
            <w:pPr>
              <w:pStyle w:val="Zawartotabeli"/>
              <w:rPr>
                <w:rFonts w:hint="eastAsia"/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lastRenderedPageBreak/>
              <w:t>III. Kształcenie literackie i kulturowe</w:t>
            </w:r>
          </w:p>
        </w:tc>
      </w:tr>
      <w:tr w:rsidR="005719EF" w14:paraId="182B7597" w14:textId="77777777">
        <w:tc>
          <w:tcPr>
            <w:tcW w:w="7284" w:type="dxa"/>
            <w:tcBorders>
              <w:left w:val="single" w:sz="2" w:space="0" w:color="000000"/>
              <w:bottom w:val="single" w:sz="2" w:space="0" w:color="000000"/>
            </w:tcBorders>
          </w:tcPr>
          <w:p w14:paraId="23B7D961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Rozwijanie umiejętności interpretacji utworów literackich i innych tekstów kultury.</w:t>
            </w:r>
          </w:p>
        </w:tc>
        <w:tc>
          <w:tcPr>
            <w:tcW w:w="72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1B1C34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1. Analiza i interpretacja utworów literackich. Uczeń:</w:t>
            </w:r>
          </w:p>
          <w:p w14:paraId="2E15D90C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1) określa problematykę utworu;</w:t>
            </w:r>
          </w:p>
          <w:p w14:paraId="17347941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2) rozpoznaje rodzaje literackie;</w:t>
            </w:r>
          </w:p>
          <w:p w14:paraId="531C6890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3) przypisuje utwór literacki do właściwego rodzaju literackiego;</w:t>
            </w:r>
          </w:p>
          <w:p w14:paraId="03E42DC3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4) rozpoznaje w tekście literackim epitet, porównanie, metaforę i określa ich funkcje;</w:t>
            </w:r>
          </w:p>
          <w:p w14:paraId="63BC5653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5) korzysta z informacji zawartych w encyklopediach i słownikach, również w sieci internetowej.</w:t>
            </w:r>
          </w:p>
          <w:p w14:paraId="4B4888BE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2. Odbiór tekstów kultury.</w:t>
            </w:r>
          </w:p>
          <w:p w14:paraId="38B2ABA7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Uczeń rozumie specyfikę różnych tekstów kultury (teatr, film,</w:t>
            </w:r>
          </w:p>
          <w:p w14:paraId="396FFC36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muzyka, sztuki plastyczne).</w:t>
            </w:r>
          </w:p>
        </w:tc>
      </w:tr>
      <w:tr w:rsidR="005719EF" w14:paraId="14030038" w14:textId="77777777">
        <w:tc>
          <w:tcPr>
            <w:tcW w:w="14570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4AF0C1" w14:textId="77777777" w:rsidR="005719EF" w:rsidRDefault="003A7480">
            <w:pPr>
              <w:pStyle w:val="Zawartotabeli"/>
              <w:rPr>
                <w:rFonts w:hint="eastAsia"/>
                <w:b/>
                <w:bCs/>
              </w:rPr>
            </w:pPr>
            <w:r>
              <w:rPr>
                <w:b/>
                <w:bCs/>
              </w:rPr>
              <w:t>IV. Tworzenie wypowiedzi</w:t>
            </w:r>
          </w:p>
        </w:tc>
      </w:tr>
      <w:tr w:rsidR="005719EF" w14:paraId="0FA7762E" w14:textId="77777777">
        <w:tc>
          <w:tcPr>
            <w:tcW w:w="7284" w:type="dxa"/>
            <w:tcBorders>
              <w:left w:val="single" w:sz="2" w:space="0" w:color="000000"/>
              <w:bottom w:val="single" w:sz="2" w:space="0" w:color="000000"/>
            </w:tcBorders>
          </w:tcPr>
          <w:p w14:paraId="522C3198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lastRenderedPageBreak/>
              <w:t>1. Rozwijanie umiejętności wypowiadania się w różnych formach.</w:t>
            </w:r>
          </w:p>
          <w:p w14:paraId="0477787A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2. Kształcenie umiejętności wygłaszania, recytacji i interpretacji głosowej tekstów.</w:t>
            </w:r>
          </w:p>
          <w:p w14:paraId="76559524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3. Rozwijanie umiejętności tworzenia wypowiedzi pisemnych.</w:t>
            </w:r>
          </w:p>
          <w:p w14:paraId="4C478874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4. Wyrażanie własnych poglądów i opinii.</w:t>
            </w:r>
          </w:p>
          <w:p w14:paraId="6F4AA613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5. Tworzenie wypowiedzi pisemnych z uwzględnieniem estetyki tekstu i zasad jego organizacji.</w:t>
            </w:r>
          </w:p>
        </w:tc>
        <w:tc>
          <w:tcPr>
            <w:tcW w:w="72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D2223D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1. Mówienie. Uczeń:</w:t>
            </w:r>
          </w:p>
          <w:p w14:paraId="2178310A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1) przedstawia propozycję interpretacji wybranego tekstu kultury;</w:t>
            </w:r>
          </w:p>
          <w:p w14:paraId="1AFE0CED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2) tworzy plan wypowiedzi własnej;</w:t>
            </w:r>
          </w:p>
          <w:p w14:paraId="1F428DBB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3) streszcza linearnie wypowiedź narracyjną;</w:t>
            </w:r>
          </w:p>
          <w:p w14:paraId="57440A29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4) operuje słownictwem z kręgów tematycznych: życie codzienne, szkoła, dom;</w:t>
            </w:r>
          </w:p>
          <w:p w14:paraId="6846AED1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5) poprawnie akcentuje wyrazy i stosuje poprawną intonację w zdaniu;</w:t>
            </w:r>
          </w:p>
          <w:p w14:paraId="7AAD85A7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6) świadomie wykorzystuje wykrzyknik jako część mowy, w tym w celu wyrażenia emocji;</w:t>
            </w:r>
          </w:p>
          <w:p w14:paraId="6DED4FED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7) interpretuje na głos wybrane utwory literackie (w całości lub w części).</w:t>
            </w:r>
          </w:p>
          <w:p w14:paraId="44202578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2. Pisanie. Uczeń:</w:t>
            </w:r>
          </w:p>
          <w:p w14:paraId="204A3580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 xml:space="preserve">1) tworzy wypowiedzi, stosując narrację pierwszo- i </w:t>
            </w:r>
            <w:proofErr w:type="spellStart"/>
            <w:r>
              <w:t>trzecioosobową</w:t>
            </w:r>
            <w:proofErr w:type="spellEnd"/>
            <w:r>
              <w:t>;</w:t>
            </w:r>
          </w:p>
          <w:p w14:paraId="59F33F39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2) tworzy spójną pod względem logicznym i składniowym wypowiedź na zadany temat;</w:t>
            </w:r>
          </w:p>
          <w:p w14:paraId="63CD51BC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3) tworzy wypowiedzi pisemne w następujących</w:t>
            </w:r>
          </w:p>
          <w:p w14:paraId="56C585F1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formach gatunkowych: opowiadanie, opis, charakterystyka postaci literackiej lub rzeczywistej;</w:t>
            </w:r>
          </w:p>
          <w:p w14:paraId="72B056EC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17</w:t>
            </w:r>
          </w:p>
          <w:p w14:paraId="72039CE8" w14:textId="77777777" w:rsidR="005719EF" w:rsidRDefault="003A7480">
            <w:pPr>
              <w:pStyle w:val="Zawartotabeli"/>
              <w:rPr>
                <w:rFonts w:hint="eastAsia"/>
              </w:rPr>
            </w:pPr>
            <w:r>
              <w:t>4) opisuje własne odczucia, które budzi utwór.</w:t>
            </w:r>
          </w:p>
        </w:tc>
      </w:tr>
    </w:tbl>
    <w:p w14:paraId="266D8CF7" w14:textId="77777777" w:rsidR="005719EF" w:rsidRDefault="005719EF">
      <w:pPr>
        <w:rPr>
          <w:rFonts w:hint="eastAsia"/>
        </w:rPr>
      </w:pPr>
    </w:p>
    <w:p w14:paraId="53C5B9CB" w14:textId="77777777" w:rsidR="005719EF" w:rsidRDefault="003A7480">
      <w:pPr>
        <w:rPr>
          <w:rFonts w:hint="eastAsia"/>
        </w:rPr>
      </w:pPr>
      <w:r>
        <w:t>Kryteria oceniania zostały sformułowane w oparciu o program nauczania języka niemieckiego jako języka mniejszości narodowej w klasach IV-VI "</w:t>
      </w:r>
      <w:proofErr w:type="spellStart"/>
      <w:r>
        <w:t>Chill</w:t>
      </w:r>
      <w:proofErr w:type="spellEnd"/>
      <w:r>
        <w:t xml:space="preserve"> mit </w:t>
      </w:r>
      <w:proofErr w:type="spellStart"/>
      <w:r>
        <w:t>Deutsch</w:t>
      </w:r>
      <w:proofErr w:type="spellEnd"/>
      <w:r>
        <w:t xml:space="preserve"> – </w:t>
      </w:r>
      <w:proofErr w:type="spellStart"/>
      <w:r>
        <w:t>Neu</w:t>
      </w:r>
      <w:proofErr w:type="spellEnd"/>
      <w:r>
        <w:t xml:space="preserve">!" autorstwa Iwony Breguły – Hanysek, Barbary </w:t>
      </w:r>
      <w:proofErr w:type="spellStart"/>
      <w:r>
        <w:t>Chyłka</w:t>
      </w:r>
      <w:proofErr w:type="spellEnd"/>
      <w:r>
        <w:t xml:space="preserve"> i Małgorzaty Paszkowiak.</w:t>
      </w:r>
    </w:p>
    <w:p w14:paraId="63758752" w14:textId="77777777" w:rsidR="005719EF" w:rsidRDefault="005719EF">
      <w:pPr>
        <w:rPr>
          <w:rFonts w:hint="eastAsia"/>
        </w:rPr>
      </w:pPr>
    </w:p>
    <w:p w14:paraId="2ED5482E" w14:textId="1223E98F" w:rsidR="005719EF" w:rsidRDefault="003A7480">
      <w:pPr>
        <w:rPr>
          <w:rFonts w:hint="eastAsia"/>
        </w:rPr>
      </w:pPr>
      <w:r>
        <w:t>Nauczyciel</w:t>
      </w:r>
      <w:r w:rsidR="00DF1800">
        <w:t>e</w:t>
      </w:r>
      <w:r>
        <w:t xml:space="preserve"> uczący</w:t>
      </w:r>
      <w:r w:rsidR="00DF1800">
        <w:t>: Julia Mrozińska i Agnieszka Fabian, rok szkolny: 2026/2027</w:t>
      </w:r>
    </w:p>
    <w:p w14:paraId="473EDC0F" w14:textId="77777777" w:rsidR="005719EF" w:rsidRDefault="005719EF">
      <w:pPr>
        <w:rPr>
          <w:rFonts w:hint="eastAsia"/>
        </w:rPr>
      </w:pPr>
    </w:p>
    <w:p w14:paraId="518D1300" w14:textId="77777777" w:rsidR="00891570" w:rsidRDefault="00891570">
      <w:pPr>
        <w:rPr>
          <w:rFonts w:hint="eastAsia"/>
        </w:rPr>
      </w:pPr>
    </w:p>
    <w:p w14:paraId="2C1EC1E4" w14:textId="77777777" w:rsidR="00891570" w:rsidRDefault="00891570">
      <w:pPr>
        <w:rPr>
          <w:rFonts w:hint="eastAsia"/>
        </w:rPr>
      </w:pPr>
    </w:p>
    <w:sectPr w:rsidR="00891570">
      <w:pgSz w:w="16838" w:h="11906" w:orient="landscape"/>
      <w:pgMar w:top="1134" w:right="1134" w:bottom="1134" w:left="1134" w:header="0" w:footer="0" w:gutter="0"/>
      <w:cols w:space="708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1"/>
    <w:family w:val="auto"/>
    <w:pitch w:val="default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43B3F"/>
    <w:multiLevelType w:val="multilevel"/>
    <w:tmpl w:val="24AEB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682112C5"/>
    <w:multiLevelType w:val="multilevel"/>
    <w:tmpl w:val="66C641AE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 w16cid:durableId="321549832">
    <w:abstractNumId w:val="0"/>
  </w:num>
  <w:num w:numId="2" w16cid:durableId="3729706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9EF"/>
    <w:rsid w:val="003A7480"/>
    <w:rsid w:val="005719EF"/>
    <w:rsid w:val="005B6FC8"/>
    <w:rsid w:val="00891570"/>
    <w:rsid w:val="00DF1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05AA3"/>
  <w15:docId w15:val="{AD0F4CF8-1496-4561-A551-B66EC0FCA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Mang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Default">
    <w:name w:val="Default"/>
    <w:qFormat/>
    <w:rPr>
      <w:rFonts w:ascii="Times New Roman" w:hAnsi="Times New Roman"/>
      <w:color w:val="000000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Standard">
    <w:name w:val="Standard"/>
    <w:rsid w:val="00891570"/>
    <w:pPr>
      <w:autoSpaceDN w:val="0"/>
      <w:textAlignment w:val="baseline"/>
    </w:pPr>
    <w:rPr>
      <w:kern w:val="3"/>
    </w:rPr>
  </w:style>
  <w:style w:type="paragraph" w:styleId="NormalnyWeb">
    <w:name w:val="Normal (Web)"/>
    <w:basedOn w:val="Normalny"/>
    <w:uiPriority w:val="99"/>
    <w:unhideWhenUsed/>
    <w:rsid w:val="00891570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2895</Words>
  <Characters>17374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SHO-BIURO</dc:creator>
  <dc:description/>
  <cp:lastModifiedBy>Julia Mrozińska</cp:lastModifiedBy>
  <cp:revision>3</cp:revision>
  <dcterms:created xsi:type="dcterms:W3CDTF">2024-08-29T09:15:00Z</dcterms:created>
  <dcterms:modified xsi:type="dcterms:W3CDTF">2026-10-15T12:59:00Z</dcterms:modified>
  <dc:language>pl-PL</dc:language>
</cp:coreProperties>
</file>