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cs="Calibri Light" w:ascii="Calibri Light" w:hAnsi="Calibri Light"/>
          <w:b/>
          <w:sz w:val="22"/>
          <w:szCs w:val="22"/>
          <w:lang w:eastAsia="en-US"/>
        </w:rPr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>
          <w:rFonts w:cs="Calibri Light" w:ascii="Calibri Light" w:hAnsi="Calibri Light"/>
          <w:b/>
          <w:sz w:val="22"/>
          <w:szCs w:val="22"/>
          <w:lang w:val="pl-PL" w:eastAsia="pl-PL"/>
        </w:rPr>
      </w:r>
    </w:p>
    <w:tbl>
      <w:tblPr>
        <w:tblW w:w="142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fill="D9D9D9" w:val="clear"/>
          </w:tcPr>
          <w:p>
            <w:pPr>
              <w:pStyle w:val="BodyText"/>
              <w:pBdr/>
              <w:spacing w:before="0" w:after="140"/>
              <w:ind w:left="851" w:right="963"/>
              <w:jc w:val="center"/>
              <w:rPr>
                <w:rFonts w:ascii="Times New Roman" w:hAnsi="Times New Roman" w:cs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Wymagania edukacyjne na poszczególne oceny z języka angielskiego dla klasy </w:t>
            </w: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</w:t>
            </w:r>
          </w:p>
        </w:tc>
      </w:tr>
    </w:tbl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Sporządzono na podstawie materiałów zawartych w programie nauczania z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jęz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yka angielskiego dla 2 etapu edukacyjnego zgodnego z Podstawą Programową z dnia 28.06.2024.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color w:val="000000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Realizują nauczyciele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uczący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w klasach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</w:t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WELCOME UNIT 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25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57"/>
        <w:gridCol w:w="2557"/>
        <w:gridCol w:w="2557"/>
        <w:gridCol w:w="2557"/>
        <w:gridCol w:w="2558"/>
      </w:tblGrid>
      <w:tr>
        <w:trPr>
          <w:trHeight w:val="362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przyborów szkolnych, nazwy ubrań, nazwy miejsc w mieście i nazwy artykułów spożywczych.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błędy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posługuje się formą dzierżawczą.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czasowniki i wyrażenia związane z nauką języka angielskiego.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poprawnym tworzeniem trybu rozkazującego.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posługuje się 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przyborów szkolnych, nazwy ubrań, nazwy miejsc w mieście i nazwy artykułów spożywczych.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posługuje się formą dzierżawczą.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podaje czasowniki i wyrażenia związane z nauką języka angielskiego.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pewne trudności z poprawnym tworzeniem trybu rozkazującego.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posługuje się 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na ogół poprawnie podaje nazwy przyborów szkolnych, nazwy ubrań, nazwy miejsc w mieście i nazwy artykułów spożywczych.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formą dzierżawczą.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czasowniki i wyrażenia związane z nauką języka angielskiego, popełniając drobne błędy.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tryb rozkazujący i na ogół poprawnie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posługuje się 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  <w:br/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przyborów szkolnych, nazwy ubrań, nazwy miejsc w mieście i nazwy artykułów spożywczych.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posługuje się formą dzierżawczą.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Podaje i poprawnie stosuje czasowniki i wyrażenia związane z nauką języka angielskiego.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tryb rozkazujący i bez trudu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posługuje się 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posługuje się nazwami przyborów szkolnych ubrań, miejsc w mieście i artykułów spożywczych.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posługuje się formą dzierżawczą.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Podaje i zawsze prawidłowo stosuje rozmaite czasowniki i wyrażenia związane z nauką języka angielskiego.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tworzy tryb rozkazujący i bez trudu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i bezbłędnie posługuje się przedimkami nieokreślonymi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dużą trudnością znajduje w wypowiedzi bardziej złożone informacje.</w:t>
              <w:br/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reaguje poprawnie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poprawnie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niemal bezbłędnie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bezbłędnie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 trudu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żadnychproblemów znajduje w wypowiedzi bardziej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tekście określone informacje.</w:t>
              <w:br/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z łatwością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tworzy proste wypowiedzi ustne: opisuje ubrania i inne przedmioty codziennego użytku, określając ich kolory; określa przynależność; nazywa miejsca, dni tygodnia, podaje liczby 1-20.</w:t>
              <w:br/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popełniając błędy, tworzy proste wypowiedzi ustne: opisuje ubrania i inne przedmioty codziennego użytku, określając ich kolory; określa przynależność; nazywa miejsca, dni tygodnia, podaje liczby 1-20.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proste i bardziej złożone wypowiedzi ustne: opisuje ubrania i inne przedmioty codziennego użytku, określając ich kolory; określa przynależność; nazywa miejsca, dni tygodnia, podaje liczby 1-20.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bardziej złożone wypowiedzi ustne: opisuje ubrania i inne przedmioty codziennego użytku, określając ich kolory; określa przynależność, nazywa miejsca, dni tygodnia, podaje liczby 1-20.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tworzy proste i bardziej złożone wypowiedzi ustne: opisuje ubrania i inne przedmioty codziennego użytku, określając ich kolory; określa przynależność, nazywa miejsca, dni tygodnia, podaje liczby 1-20.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tworzy z pomocą nauczyciela bardzo proste wypowiedzi pisemne: opisuje przedmioty codziennego użytku, nazywa miejsca i codzienne czynności.</w:t>
            </w:r>
            <w:r>
              <w:rPr>
                <w:rFonts w:cs="Calibri Light" w:ascii="Calibri Light" w:hAnsi="Calibri Light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tworzy, sam lub z pomocą nauczyciela, bardzo proste wypowiedzi pisemne: opisuje przedmioty codziennego użytku, nazywa miejsca i codzienne czynności.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samodzielnie tworzy proste wypowiedzi pisemne: opisuje przedmioty codziennego użytku, nazywa miejsca i codzienne czynności.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krótkie wypowiedzi pisemne: opisuje przedmioty codziennego użytku, nazywa miejsca i codzienne czynności.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bezbłędnie, stosując bogate słownictwo, tworzy krótkie wypowiedzi pisemne: opisuje przedmioty codziennego użytku, nazywa miejsca i codzienne czynności.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umiejętności,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określa przynależność i pyta o przynależność.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umiejętności, czasem popełniając błędy.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nakazuje, zakazuje i instruuje w sytuacjach szkolnych oraz reaguje na nakazy i zakazy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określa przynależność i pyta o przynależność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problemu reaguje zarówno w prostych, jak i bardziej złożonych sytuacjach.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umiejętności, sporadycznie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poprawnie nakazuje, zakazuje i instruuje w sytuacjach szkolnych oraz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określa przynależność i pyta o przynależność.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reaguje zarówno w prostych, jak i złożonych sytuacjach.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umiejętności.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Prawidłowo określa przynależność i pyta o przynależność.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Spontanicznie i prawidłowo reaguje zarówno w prostych, jak i złożonych sytuacjach.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uzyskuje i przekazuje informacje odnośnie umiejętności.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Prawidłowo nakazuje, zakazuje, instruuje w sytuacjach szkolnych, bezbłędnie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określa przynależność i pyta o przynależność.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przekazuje w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1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39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podaje, nazwy krajów i kontynentów.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liczne błędy, podając nazwy członków rodziny, dane personalne oraz cechy charakteru, a także nazwy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pór roku; z trudem określa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buduje zdania twierdzące, przeczące i pytające oraz krótkie odpowiedzi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have got;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podaje nazwy krajów i kontynentów.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popełniając dość liczne błędy, podaje nazwy członków rodziny, dane personalne oraz cechy charakteru, a także nazwy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popełniając dość liczne błędy nazywa pory roku oraz określa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Buduje zdania twierdzące, przeczące i pytające oraz krótkie odpowiedzi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have got;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nazwy krajów i kontynentów.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nazwy członków rodziny, dane personalne oraz cechy charakteru, a także nazwy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nazwy pór roku i typów pogody; podaje je 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buduje zdania twierdzące, przeczące i pytające oraz krótkie odpowiedzi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niemal bezbłędnie podaje nazwy krajów i kontynentów.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niemal bezbłędnie podaje nazwy członków rodziny, dane personalne oraz cechy charakteru, a także nazwy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pór roku i typów pogody.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buduje zdania twierdzące, przeczące i pytające oraz krótkie odpowiedzi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się nimi posługuje.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bezbłędnie podaje nazwy krajów i kontynentów.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bezbłędnie podaje nazwy członków rodziny, dane personalne oraz cechy charakteru, a także nazwy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pór roku i rozmaitych typów pogody.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buduje zdania twierdzące, przeczące i pytające oraz krótkie odpowiedzi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się nimi posługuje.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proste informacje w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proste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prawidłowo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proste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prostym tekście określone informacje.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rozumie ogólny sens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określone informacje.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ustne, popełniając błędy zaburzające komunikację: nazywa kraje i kontynenty oraz pory roku; stosując podstawowe przymiotniki, przedstawia rodzinę, opisuje ubrania, a także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literuje nazwy krajów i kontynentów,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ustne, błędy czasem zaburzają komunikację: nazywa kraje i kontynenty oraz pory roku; stosując podstawowe przymiotniki, przedstawia rodzinę, opisuje ubrania, a także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Literuje nazwy krajów i kontynentów, popełniając dość 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 zaburzające komunikacji: nazywa kraje i kontynenty oraz pory roku; stosując podstawowe przymiotniki, przedstawia rodzinę, opisuje ubrania, a także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Literuje nazwy krajów i kontynentów, popełniając nieliczne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literuje nazwy krajów i kontynentów.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tworzy proste i bardziej złożone wypowiedzi ustne: nazywa kraje i kontynenty oraz pory roku; stosując rozmaite przymiotniki, przedstawia rodzinę, opisuje ubrania, a także pogodę.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i bezbłędnie literuje nazwy krajów i kontynentów.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zakłócające komunikację, tworzy bardzo proste wypowiedzi pisemne: przedstawia rodzinę, opisuje flagi różnych krajów, opisuje pogodę oraz odpowiednie ubrania.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liczne, częściowo zaburzające komunikację, błędy, tworzy bardzo proste wypowiedzi pisemne: przedstawia rodzinę, opisuje flagi różnych krajów, opisuje pogodę oraz odpowiednie ubrania.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niezaburzające komunikacji, tworzy krótkie wypowiedzi pisemne: przedstawia rodzinę, opisuje flagi różnych krajów, opisuje pogodę oraz odpowiednie ubrania.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stosując bogate słownictwo, tworzy krótkie wypowiedzi pisemne: przedstawia rodzinę, opisuje flagi różnych krajów, opisuje pogodę oraz odpowiednie ubrania.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i stosując bogate słownictwo, tworzy krótkie wypowiedzi pisemne: przedstawia rodzinę, opisuje flagi różnych krajów, opisuje pogodę oraz odpowiednie ubrania.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 zakłócające komunikację: przedstawia siebie i inne osoby, uzyskuje i przekazuje informacje odnośnie danych personalnych, posiadanych przedmiotów, kraju pochodzenia, a także pogody w różnych porach roku i w różnych miejscach na świecie.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prosi o pomoc, dziękuje i stosuje inne frazy przydatne na lekcji języka angielskiego.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przedstawia siebie i inne osoby, uzyskuje i przekazuje informacje odnośnie danych personalnych, posiadanych przedmiotów, kraju pochodzenia, a także pogody w różnych porach roku i w różnych miejscach na świecie.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prosi o pomoc, dziękuje i stosuje inne frazy przydatne na lekcji języka angielskiego.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prosi o pomoc, dziękuje i stosuje inne frazy przydatne na lekcji języka angielskiego.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prosi o pomoc, dziękuje i stosuje inne frazy przydatne na lekcji języka angielskiego.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przedstawia siebie i inne osoby, uzyskuje i przekazuje informacje odnośnie danych personalnych, posiadanych przedmiotów, kraju pochodzenia, a także pogody w różnych porach roku i w różnych miejscach na świecie.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prosi o pomoc, dziękuje i stosuje inne frazy przydatne na lekcji języka angielskiego.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360" w:left="30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360" w:left="31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 i zawsze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2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6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pomieszczeń i elementów wyposażenia domu.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przyimki miejsca; stosując je popełnia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zdania twierdzące, przeczące i pytające oraz krótkie odpowiedzi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is/there are.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użycia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przedimków nieokreślonych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a/an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zaimków nieokreślonych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 /any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przed rzeczownikami; stosując je,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podać nazwy pomieszczeń i elementów wyposażenia domu.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nie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tworzy zdania twierdzące, przeczące i pytające oraz krótkie odpowiedzi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is/there are.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użycia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przedimków nieokreślonych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a/an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zaimków nieokreślonych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 /any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przed rzeczownikami; stosując je, popełnia dość liczne błędy.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nazwy pomieszczeń i elementów wyposażenia domu.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zazwyczaj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zdania twierdzące, przeczące i pytające oraz krótkie odpowiedzi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is/there are.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użycia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przedimków nieokreślonych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a/an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zaimków nieokreślonych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 /any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przed rzeczownikami; stosując je, popełnia drobne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283" w:left="317" w:right="0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poprawnie je stosuje.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283" w:left="317" w:right="0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poprawnie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oraz krótkie odpowiedzi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is/there are.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2" w:leader="none"/>
              </w:tabs>
              <w:ind w:hanging="360" w:left="317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użycia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stosuje przedimki nieokreślone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a/an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zaimki nieokreślone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some/any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przed rzeczownikami.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nazwy pomieszczeń i elementów wyposażenia domu.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283" w:left="317" w:right="0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przyimki miejsca; zawsze poprawnie je stosuje.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</w:tabs>
              <w:ind w:hanging="283" w:left="317" w:right="0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zawsze poprawnie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oraz krótkie odpowiedzi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there is/there are.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12" w:leader="none"/>
              </w:tabs>
              <w:ind w:hanging="360" w:left="317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użycia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bezbłędnie stosuje przedimki nieokreślone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a/an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zaimki nieokreślone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some/any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przed rzeczownikami.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Określając kontekst wypowiedzi,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opisuje dom i jego otoczenie; określa położenie przedmiotów i miejsc.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ustne: opisuje dom i jego otoczenie; określa położenie przedmiotów i miejsc.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60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 zaburzające komunikacji: opisuje dom i jego otoczenie; określa położenie przedmiotów i miejsc.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opisuje dom i jego otoczenie; określa położenie przedmiotów i miejsc.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tworzy proste i bardziej złożone wypowiedzi ustne: opisuje dom i jego otoczenie; określa położenie przedmiotów i miejsc.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popełniając liczne błędy zakłócające komunikację, tworzy bardzo proste wypowiedzi pisemne: opisuje dom i jego otoczenie, podając położenie różnych pomieszczeń i przedmiotów.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Tworzy, sam lub z pomocą nauczyciela, bardzo proste wypowiedzi pisemne: opisuje dom i jego otoczenie, podając położenie różnych pomieszczeń i przedmiotów.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samodzielnie krótkie wypowiedzi pisemne: opisuje dom i jego otoczenie, podając położenie różnych pomieszczeń i przedmiotów.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 tworzy krótkie wypowiedzi pisemne: opisuje dom i jego otoczenie, podając położenie różnych pomieszczeń i przedmiotów.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bezbłędnie, stosując bogate słownictwo tworzy krótkie wypowiedzi pisemne: opisuje dom i jego otoczenie, podając położenie różnych pomieszczeń i przedmiotów.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prawidłowo przekazuje w języku polskim informacje sformułowane w języku angielskim.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3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6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dyscyplin sportowych i elementów sprzętu sportowego.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podstawowe przymiotniki opisujące sporty i sprzęt sportowy.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stopnia wyższego i najwyższego przymiotników i stosując je,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trudnością stosuje przymiotniki stopniowane nieregularnie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dyscyplin sportowych i elementów sprzętu sportowego.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wymagane podstawowe przymiotniki opisujące sporty i sprzęt sportowy; czasem popełnia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stopnia wyższego i najwyższego przymiotników; stosuje je,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stosuje przymiotniki stopniowane nieregularnie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poprawnie stosuje nazwy dyscyplin sportowych i elementów sprzętu sportowego.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stosuje wymagane przymiotniki opisujące sporty i sprzęt sportowy.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stopnia wyższego i najwyższego przymiotników; najczęściej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stosuje przymiotniki stopniowane nieregularnie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nazwy dyscyplin sportowych i elementów sprzętu sportowego.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wymagane przymiotniki opisujące sporty i sprzęt sportowy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stopnia wyższego i najwyższego przymiotników i poprawnie je stosuje.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przymiotniki stopniowane nieregularnie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nazwy dyscyplin sportowych i elementów sprzętu sportowego.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prawidłowo stosuje rozmaite przymiotniki opisujące sporty i sprzęt sportowy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stopnia wyższego i najwyższego przymiotników i zawsze poprawnie je stosuje.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przymiotniki stopniowane nieregularnie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prostych i bardziej złożonych tekstów lub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opisuje i porównuje dyscypliny sportowe i sprzęt sportowy; liczne błędy zaburzają komunikację.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czasem popełniając błędy zaburzające komunikację: opisuje i porównuje dyscypliny sportowe i sprzęt sportowy.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60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niezaburzające komunikacji: opisuje i porównuje dyscypliny sportowe i sprzęt sportowy.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i porównuje dyscypliny sportowe i sprzęt sportowy; ewentualne drobne błędy nie zaburzają komunikacji.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tworzy proste i złożone wypowiedzi ustne: opisuje i porównuje dyscypliny sportowe i sprzęt sportowy.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i porównuje dyscypliny sportowe i elementy sprzętu sportowego; pisze kartkę z życzeniami urodzinowymi oraz SMSy z użyciem symboli.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bardzo proste wypowiedzi pisemne: opisuje i porównuje dyscypliny sportowe i elementy sprzętu sportowego; pisze kartkę z życzeniami urodzinowymi oraz SMSy z użyciem symboli.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i porównuje dyscypliny sportowe i elementy sprzętu sportowego; pisze kartkę z życzeniami urodzinowymi oraz SMSy z użyciem symboli.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i porównuje dyscypliny sportowe i elementy sprzętu sportowego; pisze kartkę z życzeniami urodzinowymi oraz SMSy z użyciem symboli.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bezbłędne krótkie wypowiedzi pisemne: opisuje i porównuje dyscypliny sportowe i elementy sprzętu sportowego; pisze kartkę z życzeniami urodzinowymi oraz SMSy z użyciem symboli.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wyraża opinie na temat dyscyplin sportowych i sprzętu sportowego; uzyskuje i przekazuje informacje odnośnie cen sprzętów i ubrań sportowych.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wręcza i przyjmuje prezent urodzinowy;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wyraża opinie na temat dyscyplin sportowych i sprzętu sportowego; uzyskuje i przekazuje informacje odnośnie cen sprzętów i ubrań sportowych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wręcza i przyjmuje prezent urodzinowy;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wyraża opinie na temat dyscyplin sportowych i sprzętu sportowego; uzyskuje i przekazuje informacje odnośnie cen sprzętów i ubrań sportowych.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wręcza i przyjmuje prezent urodzinowy; nieliczne błędy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wyraża opinie na temat dyscyplin sportowych i sprzętu sportowego; uzyskuje i przekazuje informacje odnośnie cen sprzętów i ubrań sportowych.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wręcza i przyjmuje prezent urodzinowy.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wyraża opinie na temat dyscyplin sportowych i sprzętu sportowego; uzyskuje i przekazuje informacje odnośnie cen sprzętów i ubrań sportowych.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różnorodne zwroty grzecznościowe, swobodnie wręcza i przyjmuje prezent urodzinowy.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4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2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czynności związanych z obowiązkami domowymi, popełniając liczne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i, popełniając liczne błędy,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dużo błędów, stosując przysłówki częstotliwości.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czynności związanych z obowiązkami domowymi,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stosując je czasem popełnia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stosuje przysłówki częstotliwości.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posługuje się nimi,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nazwy czynności związanych z obowiązkami domowymi.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przysłówki częstotliwości.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ind w:left="227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czynności związanych z obowiązkami domowymi.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przysłówki częstotliwości.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niemal bezbłędnie się nimi posługuje.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nazwy czynności związanych z obowiązkami domowymi.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prawidłowo stosuje przysłówki częstotliwości.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bezbłędnie się nimi posługuje.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błędy: opowiada o pracach domowych wykonywanych przez członków rodziny, opisuje posił</w:t>
            </w:r>
            <w:r>
              <w:rPr>
                <w:rFonts w:cs="Calibri Light" w:ascii="Calibri Light" w:hAnsi="Calibri Light"/>
                <w:sz w:val="22"/>
                <w:szCs w:val="22"/>
              </w:rPr>
              <w:t>ki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pewną pomocą tworzy proste wypowiedzi ustne, czasem popełniając błędy: opowiada o pracach domowych wykonywanych przez członków rodziny, opisuje posiłki,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opowiada o pracach domowych wykonywanych przez członków rodziny, opisuje posiłki,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tworzy proste i złożone wypowiedzi ustne: opowiada o pracach domowych wykonywanych przez członków rodziny, opisuje posiłki,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tworzy proste i złożone wypowiedzi ustne: opowiada o pracach domowych wykonywanych przez członków rodziny, opisuje posiłki,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przedstawia fakty dotyczące wykonywania obowiązków domowych; opisuje posiłki i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opisuje stragany z żywnością.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przedstawia fakty dotyczące wykonywania obowiązków domowych; opisuje posiłki i opisuje stragany z żywnością; dość liczne błędy częściowo zakłócają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przedstawia fakty dotyczące wykonywania obowiązków domowych; opisuje posiłki i opisuje stragany z żywnością.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krótkie wypowiedzi pisemne: przedstawia fakty dotyczące wykonywania obowiązków domowych; opisuje posiłki i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opisuje stragany z żywnością.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samodzielnie, stosując bogate i urozmaicone słownictwo, tworzy krótkie wypowiedzi pisemne: przedstawia fakty dotyczące wykonywania obowiązków domowych; opisuje posiłki i opisuje stragany z żywnością.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przekazuje informacje odnośnie prac domowych wykonywanych przez członków rodziny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z trudem proponuje, przyjmuje lub odrzuca propozycję, wyraża prośbę oraz reaguje na prośbę dotyczącą prac domowych; popełnia liczne błędy zakłócające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błędy, uzyskuje i przekazuje informacje odnośnie prac domowych wykonywanych przez członków rodziny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prac domowych wykonywanych przez członków rodziny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proponuje, przyjmuje lub odrzuca propozycję, wyraża prośbę oraz reaguje na prośbę dotyczącą prac domowych; nieliczne błędy nie zakłócają komunikacji.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reaguje w prostych i złożonych sytuacjach: uzyskuje i przekazuje informacje odnośnie prac domowych wykonywanych przez członków rodziny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proponuje, przyjmuje lub odrzuca propozycję, wyraża prośbę oraz reaguje na prośbę dotyczącą prac domowych; ewentualne drobne błędy nie zaburzają komunikacji.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prawidłowo reaguje w prostych i złożonych sytuacjach: uzyskuje i przekazuje informacje odnośnie prac domowych wykonywanych przez członków rodziny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i bezbłędnie proponuje, przyjmuje lub odrzuca propozycję, wyraża prośbę oraz reaguje na prośbę dotyczącą prac domowych.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31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lub angielskim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31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br w:type="page"/>
      </w: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5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06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pomieszczeń szkolnych oraz przedmiotów nauczania.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posługuje się wyrażeniami opisującymi reguły zachowania w szkole.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Posługując się przyimkami miejsca,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trudem, popełniając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Popełniając liczne błędy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must/mustn’t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dla wyrażenia nakazu i zakazu.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pomieszczeń szkolnych oraz przedmiotów nauczania; popełnia dość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posługuje się wyrażeniami opisującymi reguły zachowania w szkole.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posługuje się przyimkami miejsca.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Nie zawsze 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must/mustn’t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dla wyrażenia nakazu i zakazu.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podaje nazwy pomieszczeń szkolnych oraz przedmiotów nauczania.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wyrażeniami opisującymi reguły zachowania w szkole.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posługuje się przyimkami miejsca.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Zazwyczaj 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Zazwyczaj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must/mustn’t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dla wyrażenia nakazu i zakazu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pomieszczeń szkolnych oraz przedmiotów nauczania.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posługuje się wyrażeniami opisującymi reguły zachowania w szkole.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posługuje się przyimkami miejsca.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łatwością i 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must/mustn’t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dla wyrażenia nakazu i zakazu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posługuje się nazwami pomieszczeń szkolnych oraz przedmiotów nauczania.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posługuje się wyrażeniami opisującymi reguły zachowania w szkole.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posługuje się przyimkami miejsca.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samodzielnie, bezbłędnie tworzy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Bez trudu i zawsze poprawnie stosuje czasy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Zawsze bezbłędnie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must/mustn’t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dla wyrażenia nakazu i zakazu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błędy: opisuje szkołę, przedstawia fakty dotyczące życia szkoły.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tworzy proste wypowiedzi ustne, czasem popełniając błędy: opisuje szkołę, przedstawia fakty dotyczące życia szkoły.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opisuje szkołę, przedstawia fakty dotyczące życia szkoły.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złożone wypowiedzi ustne: opisuje szkołę, przedstawia fakty dotyczące życia szkoły ewentualne drobne błędy nie zaburzają komunikacji.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prawidłowo tworzy proste i złożone wypowiedzi ustne: opisuje szkołę, przedstawia fakty dotyczące życia szkoły.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szkołę, opowiada o zajęciach w szkole, przedstawia opinie o szkole, przedstawia fakty dotyczące życia szkoły w Polsce i Wielkiej Brytanii.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szkołę, opowiada o zajęciach w szkole, przedstawia opinie o szkole, przedstawia fakty dotyczące życia szkoły w Polsce i Wielkiej Brytanii; dość liczne błędy częściowo zakłócają komunikację.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szkołę, opowiada o zajęciach w szkole, przedstawia opinie o szkole, przedstawia fakty dotyczące życia szkoły w Polsce i Wielkiej Brytanii; ewentualne drobne błędy nie zaburzają komunikacji.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i urozmaicone słownictwo, tworzy krótkie wypowiedzi pisemne: opisuje szkołę, opowiada o zajęciach w szkole, przedstawia opinie o szkole, przedstawia fakty dotyczące życia szkoły w Polsce i Wielkiej Brytanii.</w:t>
            </w:r>
          </w:p>
          <w:p>
            <w:pPr>
              <w:pStyle w:val="Normal"/>
              <w:ind w:left="9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stosując formy grzecznościowe i popełniając liczne błędy, udziela ostrzeżenia, nakazuje i zakazuje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czynności wykonywanych zazwyczaj oraz sytuacji w danej chwili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formy grzecznościowe, udziela ostrzeżenia, nakazuje i zakazuje; czasem popełnia błędy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72" w:right="0"/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czynności wykonywanych zazwyczaj oraz sytuacji w danej chwili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formy grzecznościowe, udziela ostrzeżenia, nakazuje i zakazuje; popełnia drobne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odnośnie czynności wykonywanych zazwyczaj oraz sytuacji w danej chwili.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formy grzecznościowe, bez trudu udziela ostrzeżenia, nakazuje i zakazuje.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odnośnie czynności wykonywanych zazwyczaj oraz sytuacji w danej chwili.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rozmaite formy grzecznościowe, bez trudu udziela ostrzeżenia, nakazuje i zakazuje.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6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sklepów, ubrań i środków transportu.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posługuje się przyimkami miejsca i ruchu.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tworząc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to be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sklepów, ubrań i środków transportu.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posługuje się przyimkami miejsca i ruchu.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tworząc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to be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sklepów, ubrań i środków transportu.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posługuje się przyimkami miejsca i ruchu.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buduje 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to be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sklepów, ubrań i środków transportu.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posługuje się przyimkami miejsca i ruchu.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buduje zdania twierdzące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to be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posługuje się rozmaitymi nazwami sklepów, ubrań i środków transportu.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posługuje się przyimkami miejsca i ruchu.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i zawsze poprawnie buduje zdania twierdzące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to be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ustne: opisuje miasto, podaje położenie sklepów, opowiada o podróży różnymi środkami transportu, popełniając dość liczne błędy, częściowo zakłócające komunikację.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niezakłócające komunikacji błędy: opisuje miasto, podaje położenie sklepów, opowiada o podróży różnymi środkami transportu.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opisuje miasto, podaje położenie sklepów, opowiada o podróży różnymi środkami transportu.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centrum handlowe i niezwykły sklep w Polsce lub innym kraju; przedstawia fakty oraz opinie dotyczące podróżowania różnymi środkami transportu; dość liczne błędy częściowo zakłócają komunikację.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centrum handlowe i niezwykły sklep w Polsce lub innym kraju; przedstawia fakty oraz opinie dotyczące podróżowania różnymi środkami transportu; ewentualne drobne błędy nie zaburzają komunikacji.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bezbłędne krótkie wypowiedzi pisemne: opisuje centrum handlowe i niezwykły sklep w Polsce lub innym kraju; przedstawia fakty oraz opinie dotyczące podróżowania różnymi środkami transportu.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dotyczące rożnych sklepów; wyraża opinie na temat podróżowania różnymi środkami transportu, wyraża prośbę i udziela zgody.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zakłócające komunikację, prowadzi prosty dialog w sklepie odzieżowym.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dotyczące rożnych sklepów; wyraża opinie na temat podróżowania różnymi środkami transportu, wyraża prośbę i udziela zgody.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Prowadzi prosty dialog w sklepie odzieżowym, stosując zwroty grzecznościowe i czasem popełniając błędy, które mogą zaburzać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dotyczące rożnych sklepów; wyraża opinie na temat podróżowania różnymi środkami transportu, wyraża prośbę i udziela zgody.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prowadzi prosty dialog w sklepie odzieżowym; nieliczne błędy na ogół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dotyczące rożnych sklepów; wyraża opinie na temat podróżowania różnymi środkami transportu, wyraża prośbę i udziela zgody.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i niemal bezbłędnie prowadzi dialog w sklepie odzieżowym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Style w:val="st"/>
                <w:rFonts w:ascii="Calibri Light" w:hAnsi="Calibri Light" w:eastAsia="Calibri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reaguje w prostych i złożonych sytuacjach: uzyskuje i przekazuje informacje dotyczące rożnych sklepów; z łatwością wyraża opinie na temat podróżowania różnymi środkami transportu, wyraża prośbę i udziela zgody.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rozmaite zwroty grzecznościowe, swobodnie i bezbłędnie prowadzi dialog w sklepie odzieżowym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rPr>
                <w:rStyle w:val="st"/>
                <w:rFonts w:ascii="Calibri Light" w:hAnsi="Calibri Light" w:eastAsia="Calibri" w:cs="Calibri Light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angielskim informacje sformułowane w języku polskim.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7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4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nazwy dyscyplin sportowych, obiektów sportowych oraz osób związanych ze sportem i wydarzeniami sportowymi;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programy sportowe oraz inne media, popełniając dość 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11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tworzy formę przeszłą czasowników regularnych.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42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wymagane czasowniki nieregularne; podaje je popełniając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nazwy dyscyplin sportowych, obiektów sportowych oraz osób związanych ze sportem i wydarzeniami sportowymi; czasem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programy sportowe oraz inne media, popełniając dość 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11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tworzy formę przeszłą czasowników regularnych.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42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większość wymaganych czasowników nieregularnych.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dyscyplin sportowych, obiektów sportowych oraz osób związanych ze sportem i wydarzeniami sportowymi.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programy sportowe oraz inne media,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11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tworzy formę przeszłą czasowników regularnych.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</w:tabs>
              <w:ind w:hanging="142" w:left="18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większość wymaganych czasowników nieregularnych.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tworzy zdania i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dyscyplin sportowych, obiektów sportowych oraz osób związanych ze sportem i wydarzeniami sportowymi.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programy sportowe oraz inne media.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tworzy formę przeszłą czasowników regularnych.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wymagane czasowniki nieregularne.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i niemal bezbłędnie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posługuje się nazwami dyscyplin sportowych, obiektów sportowych oraz osób związanych ze sportem i wydarzeniami sportowymi.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bezbłędnie nazywa programy sportowe oraz inne media.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bezbłędnie tworzy formę przeszłą czasowników regularnych.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liczne czasowniki nieregularne.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tworzy i bezbłędnie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tworzy proste i złożone wypowiedzi ustne: nazywa programy telewizyjne, opowiada o czynnościach z teraźniejszości i przeszłości; przedstawia fakty dotyczące minionego weekendu.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swobodnie tworzy proste i złożone wypowiedzi ustne: nazywa programy telewizyjne, opowiada o czynnościach z teraźniejszości i przeszłości; przedstawia fakty dotyczące minionego weekendu.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swoje upodobania dotyczące korzystania z mediów, opowiada o czynnościach i wydarzeniach z przeszłości, opisuje i przedstawia fakty z życia wybitnego sportowca, relacjonuje wyjazd na imprezę sportową; dość liczne błędy częściowo zakłócają komunikację.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ewentualne drobne błędy nie zaburzają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proste i bardziej złożone wypowiedzi pisemne: opisuje swoje upodobania dotyczące korzystania z mediów, opowiada o czynnościach i wydarzeniach z przeszłości, opisuje i przedstawia fakty z życia wybitnego sportowca, relacjonuje wyjazd na imprezę sportową.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korzystania z mediów oraz czynności i wydarzeń z przeszłości, w tym udziału w imprezie sportowej lub kulturalnej.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prawidłowo reaguje w prostych i złożonych sytuacjach: uzyskuje i przekazuje informacje odnośnie korzystania z mediów oraz czynności i wydarzeń z przeszłości, w tym udziału w imprezie sportowej lub kulturalnej.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</w:tabs>
              <w:ind w:hanging="219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bookmarkStart w:id="0" w:name="_GoBack"/>
      <w:bookmarkStart w:id="1" w:name="_GoBack"/>
      <w:bookmarkEnd w:id="1"/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8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35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0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miesięcy, nazwy elementów krajobrazu a także nazwy czynności wykonywanych w czasie wolnym i związanych z pobytem na biwaku;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i, popełniając liczne błędy, posługuje się liczebnikami porządkowymi.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planów i intencji.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dla udzielania rady.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miesięcy, nazwy elementów krajobrazu a także nazwy czynności wykonywanych w czasie wolnym i związanych z pobytem na biwaku; popełnia dość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popełniając dość liczne błędy, posługuje się liczebnikami porządkowymi.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planów i intencji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stosując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dla udzielania rady.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podaje nazwy miesięcy, nazwy elementów krajobrazu a także nazwy czynności wykonywanych w czasie wolnym i związanych z pobytem na biwaku.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posługuje się liczebnikami porządkowymi; popełnia drobne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planów i intencji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przeważnie poprawnie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dla udzielania rady.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nazwy miesięcy, nazwy elementów krajobrazu a także nazwy czynności wykonywanych w czasie wolnym i związanych z pobytem na biwaku.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 łatwością posługuje się liczebnikami porządkowymi.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planów i intencji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dla udzielania rady.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posługuje się nazwami miesięcy, elementów krajobrazu a także czynności wykonywanych w czasie wolnym i związanych z pobytem na biwaku.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 łatwością, bezbłędnie posługuje się liczebnikami porządkowymi.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zasady tworzenia i z łatwością, bezbłędnie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z wyrażeniem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zawsze poprawnie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planów i intencji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czasowniki modalne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dla udzielania rady.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Określając kontekst wypowiedzi,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określa kontekst wypowiedzi.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określa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określa daty, przedstawia intencje i plany na przyszłość, opisuje krajobraz.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określa daty, przedstawia intencje i plany na przyszłość, opisuje krajobraz.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przedstawia plany dotyczące przyjęcia urodzinowego, opisuje ciekawe krajobrazowo miejsce w Polsce lub innym kraju, pisze pocztówkę z wyprawy</w:t>
            </w:r>
            <w:r>
              <w:rPr>
                <w:rFonts w:cs="Calibri Light" w:ascii="Calibri Light" w:hAnsi="Calibri Light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dość liczne błędy częściowo zakłócają komunikację.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proste i bardziej złożone wypowiedzi pisemne: przedstawia plany dotyczące przyjęcia urodzinowego, opisuje ciekawe krajobrazowo miejsce w Polsce lub innym kraju, pisze pocztówkę z wyprawy.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proste i bardziej złożone wypowiedzi pisemne: przedstawia plany dotyczące przyjęcia urodzinowego, opisuje ciekawe krajobrazowo miejsce w Polsce lub innym kraju, pisze pocztówkę z wyprawy; ewentualne drobne błędy nie zaburzają komunikacji.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bezbłędnie proste i bardziej złożone wypowiedzi pisemne: przedstawia plany dotyczące przyjęcia urodzinowego, opisuje ciekawe krajobrazowo miejsce w Polsce lub innym kraju, pisze pocztówkę z wyprawy.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intencji i planów na przyszłość; stosując zwroty grzecznościowe, prosi o radę i udziela rady oraz zaprasza na przyjęcie urodzinowe.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A6A6A6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6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  <w:sz w:val="16"/>
      <w:szCs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color w:val="000000"/>
      <w:sz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  <w:sz w:val="16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  <w:sz w:val="16"/>
      <w:szCs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00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  <w:sz w:val="16"/>
      <w:szCs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  <w:sz w:val="16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  <w:sz w:val="16"/>
      <w:szCs w:val="16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  <w:sz w:val="16"/>
      <w:szCs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  <w:sz w:val="16"/>
      <w:szCs w:val="16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color w:val="000000"/>
      <w:sz w:val="16"/>
      <w:szCs w:val="16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color w:val="000000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color w:val="000000"/>
      <w:sz w:val="16"/>
      <w:szCs w:val="1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color w:val="000000"/>
      <w:sz w:val="16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color w:val="000000"/>
      <w:sz w:val="16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  <w:color w:val="000000"/>
      <w:sz w:val="16"/>
      <w:szCs w:val="16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color w:val="000000"/>
      <w:sz w:val="16"/>
      <w:szCs w:val="16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  <w:color w:val="000000"/>
      <w:sz w:val="16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color w:val="000000"/>
      <w:sz w:val="16"/>
      <w:szCs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color w:val="000000"/>
      <w:sz w:val="1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  <w:sz w:val="16"/>
      <w:szCs w:val="16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  <w:color w:val="000000"/>
      <w:sz w:val="16"/>
      <w:szCs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color w:val="000000"/>
      <w:sz w:val="16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  <w:color w:val="000000"/>
      <w:sz w:val="16"/>
      <w:szCs w:val="16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color w:val="000000"/>
      <w:sz w:val="1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0"/>
      <w:sz w:val="16"/>
      <w:szCs w:val="16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color w:val="000000"/>
      <w:sz w:val="16"/>
      <w:szCs w:val="1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  <w:color w:val="000000"/>
      <w:sz w:val="16"/>
      <w:szCs w:val="16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  <w:color w:val="000000"/>
      <w:sz w:val="16"/>
      <w:szCs w:val="16"/>
    </w:rPr>
  </w:style>
  <w:style w:type="character" w:styleId="WW8Num30z1">
    <w:name w:val="WW8Num30z1"/>
    <w:qFormat/>
    <w:rPr>
      <w:rFonts w:ascii="Courier New" w:hAnsi="Courier New" w:cs="Times New Roman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ipa">
    <w:name w:val="ipa"/>
    <w:qFormat/>
    <w:rPr>
      <w:rFonts w:cs="Times New Roman"/>
    </w:rPr>
  </w:style>
  <w:style w:type="character" w:styleId="st">
    <w:name w:val="st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seppron-after">
    <w:name w:val="seppron-after"/>
    <w:qFormat/>
    <w:rPr/>
  </w:style>
  <w:style w:type="character" w:styleId="seppron-before">
    <w:name w:val="seppron-before"/>
    <w:qFormat/>
    <w:rPr/>
  </w:style>
  <w:style w:type="character" w:styleId="pron">
    <w:name w:val="pron"/>
    <w:qFormat/>
    <w:rPr/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Symbol" w:hAnsi="Symbol" w:cs="Symbol"/>
      <w:color w:val="000000"/>
      <w:sz w:val="16"/>
      <w:szCs w:val="22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Symbol" w:hAnsi="Symbol" w:cs="Symbol"/>
      <w:color w:val="000000"/>
      <w:sz w:val="16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Symbol" w:hAnsi="Symbol" w:cs="Symbol"/>
      <w:color w:val="000000"/>
      <w:sz w:val="16"/>
      <w:szCs w:val="16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Symbol" w:hAnsi="Symbol" w:cs="Symbol"/>
      <w:color w:val="000000"/>
      <w:sz w:val="16"/>
      <w:szCs w:val="22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0">
    <w:name w:val="WW8Num42z0"/>
    <w:qFormat/>
    <w:rPr>
      <w:rFonts w:ascii="Symbol" w:hAnsi="Symbol" w:cs="Symbol"/>
      <w:color w:val="000000"/>
      <w:sz w:val="16"/>
      <w:szCs w:val="16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  <w:color w:val="000000"/>
      <w:sz w:val="16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  <w:color w:val="000000"/>
      <w:sz w:val="16"/>
      <w:szCs w:val="16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  <w:color w:val="000000"/>
      <w:sz w:val="16"/>
      <w:szCs w:val="22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  <w:color w:val="000000"/>
      <w:sz w:val="16"/>
      <w:szCs w:val="22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  <w:color w:val="000000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  <w:color w:val="000000"/>
      <w:sz w:val="16"/>
      <w:szCs w:val="22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  <w:color w:val="000000"/>
      <w:sz w:val="16"/>
      <w:szCs w:val="16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  <w:color w:val="000000"/>
      <w:sz w:val="16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  <w:color w:val="000000"/>
      <w:sz w:val="16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  <w:color w:val="000000"/>
      <w:sz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ezodstpw">
    <w:name w:val="Bez odstępów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LibreOffice/25.2.5.2$Windows_X86_64 LibreOffice_project/03d19516eb2e1dd5d4ccd751a0d6f35f35e08022</Application>
  <AppVersion>15.0000</AppVersion>
  <Pages>34</Pages>
  <Words>11306</Words>
  <Characters>71184</Characters>
  <CharactersWithSpaces>81007</CharactersWithSpaces>
  <Paragraphs>828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2023-09-19T13:05:00Z</dcterms:created>
  <dc:creator>Malgorzata.Mostek</dc:creator>
  <dc:description/>
  <cp:keywords/>
  <dc:language>pl-PL</dc:language>
  <cp:lastModifiedBy/>
  <cp:lastPrinted>2014-05-16T10:49:00Z</cp:lastPrinted>
  <dcterms:modified xsi:type="dcterms:W3CDTF">2025-08-27T13:01:50Z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