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7D" w:rsidRPr="003E491A" w:rsidRDefault="002F5F7D" w:rsidP="002F5F7D">
      <w:pPr>
        <w:pStyle w:val="NormalnyWeb"/>
        <w:spacing w:before="0" w:beforeAutospacing="0" w:after="0" w:afterAutospacing="0"/>
      </w:pPr>
      <w:r w:rsidRPr="003E491A">
        <w:t>Wymagania edukacyjne na poszczególne oceny z biologii dla klasy 5.</w:t>
      </w:r>
    </w:p>
    <w:p w:rsidR="002F5F7D" w:rsidRPr="003E491A" w:rsidRDefault="002F5F7D" w:rsidP="002F5F7D">
      <w:pPr>
        <w:pStyle w:val="NormalnyWeb"/>
        <w:spacing w:before="0" w:beforeAutospacing="0" w:after="0" w:afterAutospacing="0"/>
      </w:pPr>
      <w:r w:rsidRPr="003E491A">
        <w:t xml:space="preserve">Sporządzono na podstawie materiałów zawartych w programie nauczania biologii </w:t>
      </w:r>
      <w:r w:rsidRPr="003E491A">
        <w:rPr>
          <w:bCs/>
        </w:rPr>
        <w:t xml:space="preserve">dla II etapu edukacyjnego klasy 5-8 </w:t>
      </w:r>
      <w:r>
        <w:t>w szkole podstawowej</w:t>
      </w:r>
      <w:r w:rsidRPr="003E491A">
        <w:t xml:space="preserve">, wydawnictwo </w:t>
      </w:r>
      <w:proofErr w:type="spellStart"/>
      <w:r w:rsidRPr="003E491A">
        <w:t>WSiP</w:t>
      </w:r>
      <w:proofErr w:type="spellEnd"/>
      <w:r w:rsidRPr="003E491A">
        <w:t>.</w:t>
      </w:r>
    </w:p>
    <w:p w:rsidR="002372E7" w:rsidRPr="00E4781B" w:rsidRDefault="002F5F7D" w:rsidP="00C1217B">
      <w:pPr>
        <w:pStyle w:val="NormalnyWeb"/>
        <w:spacing w:before="0" w:beforeAutospacing="0" w:after="0" w:afterAutospacing="0"/>
        <w:rPr>
          <w:rFonts w:cs="AgendaPl Bold"/>
          <w:b/>
          <w:bCs/>
          <w:sz w:val="28"/>
          <w:szCs w:val="28"/>
        </w:rPr>
      </w:pPr>
      <w:r w:rsidRPr="003E491A">
        <w:t xml:space="preserve">Nauczyciel uczący: Mariola </w:t>
      </w:r>
      <w:proofErr w:type="spellStart"/>
      <w:r w:rsidRPr="003E491A">
        <w:t>Miksiewicz</w:t>
      </w:r>
      <w:proofErr w:type="spellEnd"/>
    </w:p>
    <w:tbl>
      <w:tblPr>
        <w:tblStyle w:val="Tabela-Siatka"/>
        <w:tblW w:w="0" w:type="auto"/>
        <w:tblLook w:val="04A0"/>
      </w:tblPr>
      <w:tblGrid>
        <w:gridCol w:w="2322"/>
        <w:gridCol w:w="2337"/>
        <w:gridCol w:w="2332"/>
        <w:gridCol w:w="2320"/>
        <w:gridCol w:w="2318"/>
        <w:gridCol w:w="2591"/>
      </w:tblGrid>
      <w:tr w:rsidR="002372E7" w:rsidRPr="00EF3D17" w:rsidTr="002372E7">
        <w:tc>
          <w:tcPr>
            <w:tcW w:w="2322" w:type="dxa"/>
            <w:vMerge w:val="restart"/>
            <w:shd w:val="clear" w:color="auto" w:fill="auto"/>
            <w:hideMark/>
          </w:tcPr>
          <w:p w:rsidR="002372E7" w:rsidRPr="00EF3D17" w:rsidRDefault="002372E7" w:rsidP="0063406E">
            <w:pPr>
              <w:rPr>
                <w:rFonts w:cstheme="minorHAnsi"/>
                <w:b/>
              </w:rPr>
            </w:pPr>
            <w:r w:rsidRPr="00EF3D17">
              <w:rPr>
                <w:rFonts w:cstheme="minorHAnsi"/>
                <w:b/>
              </w:rPr>
              <w:t>Numer i temat lekcji</w:t>
            </w:r>
          </w:p>
        </w:tc>
        <w:tc>
          <w:tcPr>
            <w:tcW w:w="4669" w:type="dxa"/>
            <w:gridSpan w:val="2"/>
            <w:shd w:val="clear" w:color="auto" w:fill="auto"/>
            <w:hideMark/>
          </w:tcPr>
          <w:p w:rsidR="002372E7" w:rsidRPr="00EF3D17" w:rsidRDefault="002372E7" w:rsidP="0063406E">
            <w:pPr>
              <w:jc w:val="center"/>
              <w:rPr>
                <w:rFonts w:cstheme="minorHAnsi"/>
                <w:b/>
              </w:rPr>
            </w:pPr>
            <w:r w:rsidRPr="00EF3D17">
              <w:rPr>
                <w:rFonts w:cstheme="minorHAnsi"/>
                <w:b/>
              </w:rPr>
              <w:t>Wymagania podstawowe</w:t>
            </w:r>
          </w:p>
          <w:p w:rsidR="002372E7" w:rsidRPr="00EF3D17" w:rsidRDefault="002372E7" w:rsidP="0063406E">
            <w:pPr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  <w:b/>
              </w:rPr>
              <w:t>Uczeń:</w:t>
            </w:r>
          </w:p>
        </w:tc>
        <w:tc>
          <w:tcPr>
            <w:tcW w:w="7229" w:type="dxa"/>
            <w:gridSpan w:val="3"/>
            <w:shd w:val="clear" w:color="auto" w:fill="auto"/>
            <w:hideMark/>
          </w:tcPr>
          <w:p w:rsidR="002372E7" w:rsidRPr="00EF3D17" w:rsidRDefault="002372E7" w:rsidP="0063406E">
            <w:pPr>
              <w:jc w:val="center"/>
              <w:rPr>
                <w:rFonts w:cstheme="minorHAnsi"/>
                <w:b/>
              </w:rPr>
            </w:pPr>
            <w:r w:rsidRPr="00EF3D17">
              <w:rPr>
                <w:rFonts w:cstheme="minorHAnsi"/>
                <w:b/>
              </w:rPr>
              <w:t>Wymagania ponadpodstawowe</w:t>
            </w:r>
          </w:p>
          <w:p w:rsidR="002372E7" w:rsidRPr="00EF3D17" w:rsidRDefault="002372E7" w:rsidP="0063406E">
            <w:pPr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  <w:b/>
              </w:rPr>
              <w:t>Uczeń:</w:t>
            </w:r>
          </w:p>
        </w:tc>
      </w:tr>
      <w:tr w:rsidR="002372E7" w:rsidRPr="00EF3D17" w:rsidTr="002372E7">
        <w:tc>
          <w:tcPr>
            <w:tcW w:w="0" w:type="auto"/>
            <w:vMerge/>
            <w:vAlign w:val="center"/>
            <w:hideMark/>
          </w:tcPr>
          <w:p w:rsidR="002372E7" w:rsidRPr="00EF3D17" w:rsidRDefault="002372E7" w:rsidP="006340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hideMark/>
          </w:tcPr>
          <w:p w:rsidR="002372E7" w:rsidRPr="00EF3D17" w:rsidRDefault="002372E7" w:rsidP="0063406E">
            <w:pPr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cena </w:t>
            </w:r>
            <w:r w:rsidRPr="00EF3D17">
              <w:rPr>
                <w:rFonts w:cstheme="minorHAnsi"/>
              </w:rPr>
              <w:t>dopuszczająca</w:t>
            </w:r>
          </w:p>
        </w:tc>
        <w:tc>
          <w:tcPr>
            <w:tcW w:w="2332" w:type="dxa"/>
            <w:hideMark/>
          </w:tcPr>
          <w:p w:rsidR="002372E7" w:rsidRPr="00EF3D17" w:rsidRDefault="002372E7" w:rsidP="0063406E">
            <w:pPr>
              <w:ind w:firstLine="71"/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Ocena dostateczna</w:t>
            </w:r>
          </w:p>
        </w:tc>
        <w:tc>
          <w:tcPr>
            <w:tcW w:w="2320" w:type="dxa"/>
            <w:hideMark/>
          </w:tcPr>
          <w:p w:rsidR="002372E7" w:rsidRPr="00EF3D17" w:rsidRDefault="002372E7" w:rsidP="0063406E">
            <w:pPr>
              <w:ind w:hanging="868"/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Ocena dobra</w:t>
            </w:r>
          </w:p>
        </w:tc>
        <w:tc>
          <w:tcPr>
            <w:tcW w:w="2318" w:type="dxa"/>
            <w:hideMark/>
          </w:tcPr>
          <w:p w:rsidR="002372E7" w:rsidRPr="00EF3D17" w:rsidRDefault="002372E7" w:rsidP="0063406E">
            <w:pPr>
              <w:ind w:hanging="885"/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Ocena bardzo dobra</w:t>
            </w:r>
          </w:p>
        </w:tc>
        <w:tc>
          <w:tcPr>
            <w:tcW w:w="2591" w:type="dxa"/>
            <w:hideMark/>
          </w:tcPr>
          <w:p w:rsidR="002372E7" w:rsidRPr="00EF3D17" w:rsidRDefault="002372E7" w:rsidP="0063406E">
            <w:pPr>
              <w:ind w:hanging="885"/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Ocena celująca</w:t>
            </w:r>
          </w:p>
        </w:tc>
      </w:tr>
    </w:tbl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1"/>
        <w:gridCol w:w="46"/>
        <w:gridCol w:w="2292"/>
        <w:gridCol w:w="65"/>
        <w:gridCol w:w="2254"/>
        <w:gridCol w:w="2328"/>
        <w:gridCol w:w="2334"/>
        <w:gridCol w:w="156"/>
        <w:gridCol w:w="2434"/>
        <w:gridCol w:w="205"/>
      </w:tblGrid>
      <w:tr w:rsidR="002372E7" w:rsidRPr="00EF3D17" w:rsidTr="002372E7">
        <w:trPr>
          <w:gridAfter w:val="1"/>
          <w:wAfter w:w="205" w:type="dxa"/>
        </w:trPr>
        <w:tc>
          <w:tcPr>
            <w:tcW w:w="14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E7" w:rsidRPr="00EF3D17" w:rsidRDefault="002372E7" w:rsidP="0063406E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rFonts w:ascii="Calibri" w:eastAsiaTheme="minorHAnsi" w:hAnsi="Calibri" w:cs="Calibri"/>
                <w:i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 xml:space="preserve">Dział 1. </w:t>
            </w:r>
            <w:r w:rsidRPr="00EF3D1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PODSTAWYBIOLOGII. STRUKTURA KOMÓRKI</w:t>
            </w:r>
          </w:p>
        </w:tc>
      </w:tr>
      <w:tr w:rsidR="002372E7" w:rsidRPr="002372E7" w:rsidTr="002372E7">
        <w:trPr>
          <w:gridAfter w:val="1"/>
          <w:wAfter w:w="205" w:type="dxa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EF3D17" w:rsidRDefault="002372E7" w:rsidP="0063406E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>1. Powitanie biologii</w:t>
            </w:r>
          </w:p>
          <w:p w:rsidR="002372E7" w:rsidRPr="00EF3D17" w:rsidRDefault="002372E7" w:rsidP="0063406E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5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podaje cechy odróżniające organizmy od materii nieożywionej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5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określa, czym zajmuje się biologia jako nauka oraz jej wybrane działy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5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Style w:val="FontStyle69"/>
                <w:b w:val="0"/>
                <w:bCs w:val="0"/>
                <w:color w:val="auto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 xml:space="preserve">określa, co to jest komórka, tkanka, narząd i układ narządów z uwzględnieniem przykładów </w:t>
            </w:r>
          </w:p>
          <w:p w:rsidR="002372E7" w:rsidRPr="002372E7" w:rsidRDefault="002372E7" w:rsidP="0063406E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5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podaje przykłady zastosowania wiedzy biologicznej w życiu człowieka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5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  <w:lang w:eastAsia="en-US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t xml:space="preserve">przedstawia hierarchiczną </w:t>
            </w:r>
          </w:p>
          <w:p w:rsidR="002372E7" w:rsidRPr="002372E7" w:rsidRDefault="002372E7" w:rsidP="0063406E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organizację budowy organizmów roślinnych i zwierzęcych</w:t>
            </w:r>
          </w:p>
        </w:tc>
      </w:tr>
      <w:tr w:rsidR="002372E7" w:rsidRPr="002372E7" w:rsidTr="002372E7">
        <w:trPr>
          <w:gridAfter w:val="1"/>
          <w:wAfter w:w="205" w:type="dxa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EF3D17" w:rsidRDefault="002372E7" w:rsidP="0063406E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>2. Badanie świata organizmów</w:t>
            </w:r>
          </w:p>
          <w:p w:rsidR="002372E7" w:rsidRPr="00EF3D17" w:rsidRDefault="002372E7" w:rsidP="0063406E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  <w:lang w:eastAsia="en-US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t>przeprowadza obserwację i proste doświadczenie biologiczne zgodnie z instrukcją</w:t>
            </w:r>
          </w:p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  <w:lang w:eastAsia="en-US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t>dokumentuje obserwacje i proste doświadczenia biologiczne</w:t>
            </w:r>
          </w:p>
          <w:p w:rsidR="002372E7" w:rsidRPr="002372E7" w:rsidRDefault="002372E7" w:rsidP="0063406E">
            <w:pPr>
              <w:pStyle w:val="Style45"/>
              <w:widowControl/>
              <w:tabs>
                <w:tab w:val="left" w:pos="274"/>
              </w:tabs>
              <w:spacing w:line="240" w:lineRule="auto"/>
              <w:jc w:val="left"/>
              <w:rPr>
                <w:rStyle w:val="FontStyle69"/>
                <w:b w:val="0"/>
                <w:sz w:val="22"/>
                <w:szCs w:val="22"/>
                <w:lang w:eastAsia="en-US"/>
              </w:rPr>
            </w:pPr>
          </w:p>
          <w:p w:rsidR="002372E7" w:rsidRPr="002372E7" w:rsidRDefault="002372E7" w:rsidP="006340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  <w:lang w:eastAsia="en-US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t>wymienia podstawowe etapy planowania doświadczenia</w:t>
            </w:r>
          </w:p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  <w:lang w:eastAsia="en-US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t>określa warunki</w:t>
            </w:r>
          </w:p>
          <w:p w:rsidR="002372E7" w:rsidRPr="002372E7" w:rsidRDefault="002372E7" w:rsidP="006340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72E7">
              <w:rPr>
                <w:rStyle w:val="FontStyle69"/>
                <w:b w:val="0"/>
              </w:rPr>
              <w:t xml:space="preserve">przeprowadzania </w:t>
            </w:r>
            <w:r w:rsidRPr="002372E7">
              <w:rPr>
                <w:rFonts w:ascii="Times New Roman" w:hAnsi="Times New Roman" w:cs="Times New Roman"/>
              </w:rPr>
              <w:t xml:space="preserve"> obserwacji i doświadczeń biologicznych </w:t>
            </w:r>
          </w:p>
          <w:p w:rsidR="002372E7" w:rsidRPr="002372E7" w:rsidRDefault="002372E7" w:rsidP="0063406E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  <w:lang w:eastAsia="en-US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t xml:space="preserve">formułuje problem badawczy i hipotezę na podstawie przykładowego doświadczenia biologicznego </w:t>
            </w:r>
          </w:p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  <w:lang w:eastAsia="en-US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t>rozróżnia próbę kontrolną i próbę badawczą</w:t>
            </w:r>
          </w:p>
          <w:p w:rsidR="002372E7" w:rsidRPr="002372E7" w:rsidRDefault="002372E7" w:rsidP="0063406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372E7" w:rsidRPr="002372E7" w:rsidRDefault="002372E7" w:rsidP="006340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  <w:lang w:eastAsia="en-US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t xml:space="preserve">planuje prostą obserwację lub doświadczenie biologiczne z uwzględnieniem  procedury badawczej i zasad bezpieczeństwa </w:t>
            </w:r>
          </w:p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t>analizuje wyniki i formułuje wnioski z przeprowadzonej obserwacji lub doświadczenia biologicznego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tabela-tekstpodstawowykropatabele"/>
              <w:numPr>
                <w:ilvl w:val="0"/>
                <w:numId w:val="2"/>
              </w:numPr>
              <w:ind w:left="284" w:hanging="227"/>
              <w:rPr>
                <w:rStyle w:val="FontStyle69"/>
                <w:b w:val="0"/>
                <w:bCs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uzasadnia potrzebę przestrzegania procedur badawczych podczas obserwacji i doświadczeń  biologicznych</w:t>
            </w:r>
          </w:p>
          <w:p w:rsidR="002372E7" w:rsidRPr="002372E7" w:rsidRDefault="002372E7" w:rsidP="002372E7">
            <w:pPr>
              <w:pStyle w:val="tabela-tekstpodstawowykropatabele"/>
              <w:numPr>
                <w:ilvl w:val="0"/>
                <w:numId w:val="2"/>
              </w:numPr>
              <w:ind w:left="284" w:hanging="227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Fonts w:ascii="Times New Roman" w:hAnsi="Times New Roman" w:cs="Times New Roman"/>
                <w:sz w:val="22"/>
                <w:szCs w:val="22"/>
              </w:rPr>
              <w:t>przeprowadza samodzielnie zaplanowane doświadczenie i obserwację</w:t>
            </w:r>
          </w:p>
          <w:p w:rsidR="002372E7" w:rsidRPr="002372E7" w:rsidRDefault="002372E7" w:rsidP="006340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372E7" w:rsidRPr="002372E7" w:rsidTr="002372E7">
        <w:trPr>
          <w:gridAfter w:val="1"/>
          <w:wAfter w:w="205" w:type="dxa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EF3D17" w:rsidRDefault="002372E7" w:rsidP="0063406E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>3. Budowa mikroskopu. Obserwacje mikroskopowe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tabela-tekstpodstawowykropatabele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Fonts w:ascii="Times New Roman" w:hAnsi="Times New Roman" w:cs="Times New Roman"/>
                <w:sz w:val="22"/>
                <w:szCs w:val="22"/>
              </w:rPr>
              <w:t>podaje przykłady obiektów przyrodniczych, które mogą być przedmiotem obserwacji mikroskopowych</w:t>
            </w:r>
          </w:p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bCs w:val="0"/>
                <w:sz w:val="22"/>
                <w:szCs w:val="22"/>
                <w:lang w:eastAsia="en-US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lastRenderedPageBreak/>
              <w:t xml:space="preserve">rozpoznaje  elementy  budowy mikroskopu optycznego </w:t>
            </w:r>
          </w:p>
          <w:p w:rsidR="002372E7" w:rsidRPr="002372E7" w:rsidRDefault="002372E7" w:rsidP="002372E7">
            <w:pPr>
              <w:pStyle w:val="Akapitzlist"/>
              <w:numPr>
                <w:ilvl w:val="0"/>
                <w:numId w:val="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prawidłowo posługuje się mikroskopem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372E7">
              <w:rPr>
                <w:rFonts w:eastAsia="Lato-Regular"/>
                <w:sz w:val="22"/>
                <w:szCs w:val="22"/>
                <w:lang w:eastAsia="en-US"/>
              </w:rPr>
              <w:lastRenderedPageBreak/>
              <w:t>wymienia we właściwej kolejności etapy prowadzenia obserwacji mikroskopowej</w:t>
            </w:r>
          </w:p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  <w:r w:rsidRPr="002372E7">
              <w:rPr>
                <w:rFonts w:eastAsia="Lato-Regular"/>
                <w:sz w:val="22"/>
                <w:szCs w:val="22"/>
                <w:lang w:eastAsia="en-US"/>
              </w:rPr>
              <w:t xml:space="preserve">oblicza </w:t>
            </w:r>
            <w:r w:rsidRPr="002372E7">
              <w:rPr>
                <w:rFonts w:eastAsia="Lato-Regular"/>
                <w:sz w:val="22"/>
                <w:szCs w:val="22"/>
                <w:lang w:eastAsia="en-US"/>
              </w:rPr>
              <w:lastRenderedPageBreak/>
              <w:t>powiększenia obrazu oglądanego obiektu uzyskiwane w  mikroskopie  optycznym</w:t>
            </w:r>
          </w:p>
          <w:p w:rsidR="002372E7" w:rsidRPr="002372E7" w:rsidRDefault="002372E7" w:rsidP="006340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4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372E7">
              <w:rPr>
                <w:rFonts w:eastAsia="Lato-Regular"/>
                <w:sz w:val="22"/>
                <w:szCs w:val="22"/>
                <w:lang w:eastAsia="en-US"/>
              </w:rPr>
              <w:lastRenderedPageBreak/>
              <w:t>opisuje przebieg przygotowania preparatu mikroskopowego świeżego</w:t>
            </w:r>
          </w:p>
          <w:p w:rsidR="002372E7" w:rsidRPr="002372E7" w:rsidRDefault="002372E7" w:rsidP="0063406E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t>określa funkcje poszczególnych elementów budowy mikroskopu optycznego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4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  <w:r w:rsidRPr="002372E7">
              <w:rPr>
                <w:rFonts w:eastAsia="Lato-Regular"/>
                <w:bCs/>
                <w:sz w:val="22"/>
                <w:szCs w:val="22"/>
                <w:lang w:eastAsia="en-US"/>
              </w:rPr>
              <w:t>dokonuje</w:t>
            </w:r>
            <w:r w:rsidRPr="002372E7">
              <w:rPr>
                <w:rFonts w:eastAsia="Lato-Regular"/>
                <w:sz w:val="22"/>
                <w:szCs w:val="22"/>
                <w:lang w:eastAsia="en-US"/>
              </w:rPr>
              <w:t xml:space="preserve"> samodzielnie </w:t>
            </w:r>
            <w:r w:rsidRPr="002372E7">
              <w:rPr>
                <w:sz w:val="22"/>
                <w:szCs w:val="22"/>
                <w:lang w:eastAsia="en-US"/>
              </w:rPr>
              <w:t xml:space="preserve"> obserwacji mikroskopowej w celu określenia cech obrazu obiektu i jego  powiększenia</w:t>
            </w:r>
          </w:p>
          <w:p w:rsidR="002372E7" w:rsidRPr="002372E7" w:rsidRDefault="002372E7" w:rsidP="0063406E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72E7" w:rsidRPr="00EF3D17" w:rsidTr="00EB5832"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63406E">
            <w:pPr>
              <w:pStyle w:val="Style21"/>
              <w:widowControl/>
              <w:spacing w:line="276" w:lineRule="auto"/>
              <w:rPr>
                <w:rStyle w:val="FontStyle68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2372E7">
              <w:rPr>
                <w:rStyle w:val="FontStyle68"/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4. Chemiczne podstawy życia</w:t>
            </w:r>
          </w:p>
          <w:p w:rsidR="002372E7" w:rsidRPr="002372E7" w:rsidRDefault="002372E7" w:rsidP="0063406E">
            <w:pPr>
              <w:pStyle w:val="Style21"/>
              <w:widowControl/>
              <w:spacing w:line="276" w:lineRule="auto"/>
              <w:ind w:left="384" w:hanging="384"/>
              <w:rPr>
                <w:rStyle w:val="FontStyle68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określa funkcje wody w organizmach i w środowisku przyrodniczym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wymienia najważniejsze pierwiastki i grupy związków chemicznych wchodzących w skład organizmów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podaje podstawowe funkcje białek, cukrów, tłuszczów i kwasów nukleinowych w organizmach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 xml:space="preserve"> określa, co to są sole mineralne i jaką pełnią funkcję w organizmach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Fonts w:ascii="Times New Roman" w:hAnsi="Times New Roman" w:cs="Times New Roman"/>
                <w:sz w:val="22"/>
                <w:szCs w:val="22"/>
              </w:rPr>
              <w:t>określa znaczenie podstawowych grup związków chemicznych w życiu organizmów</w:t>
            </w:r>
          </w:p>
        </w:tc>
      </w:tr>
      <w:tr w:rsidR="002372E7" w:rsidRPr="00EF3D17" w:rsidTr="00EB5832"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63406E">
            <w:pPr>
              <w:pStyle w:val="Style6"/>
              <w:widowControl/>
              <w:spacing w:line="276" w:lineRule="auto"/>
              <w:rPr>
                <w:rStyle w:val="FontStyle68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2372E7">
              <w:rPr>
                <w:rStyle w:val="FontStyle68"/>
                <w:rFonts w:ascii="Times New Roman" w:hAnsi="Times New Roman" w:cs="Times New Roman"/>
                <w:sz w:val="22"/>
                <w:szCs w:val="22"/>
                <w:lang w:eastAsia="en-US"/>
              </w:rPr>
              <w:t>5. Budowa komórki zwierzęcej</w:t>
            </w:r>
          </w:p>
          <w:p w:rsidR="002372E7" w:rsidRPr="002372E7" w:rsidRDefault="002372E7" w:rsidP="0063406E">
            <w:pPr>
              <w:pStyle w:val="Style6"/>
              <w:widowControl/>
              <w:spacing w:line="276" w:lineRule="auto"/>
              <w:rPr>
                <w:rStyle w:val="FontStyle68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tabela-tekstpodstawowykropatabele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Fonts w:ascii="Times New Roman" w:hAnsi="Times New Roman" w:cs="Times New Roman"/>
                <w:sz w:val="22"/>
                <w:szCs w:val="22"/>
              </w:rPr>
              <w:t>określa, co to jest komórka</w:t>
            </w:r>
          </w:p>
          <w:p w:rsidR="002372E7" w:rsidRPr="002372E7" w:rsidRDefault="002372E7" w:rsidP="002372E7">
            <w:pPr>
              <w:pStyle w:val="tabela-tekstpodstawowykropatabele"/>
              <w:numPr>
                <w:ilvl w:val="0"/>
                <w:numId w:val="3"/>
              </w:numPr>
              <w:ind w:left="0" w:firstLine="0"/>
              <w:rPr>
                <w:rStyle w:val="FontStyle69"/>
                <w:b w:val="0"/>
                <w:bCs w:val="0"/>
                <w:sz w:val="22"/>
                <w:szCs w:val="22"/>
              </w:rPr>
            </w:pPr>
            <w:r w:rsidRPr="002372E7">
              <w:rPr>
                <w:rFonts w:ascii="Times New Roman" w:hAnsi="Times New Roman" w:cs="Times New Roman"/>
                <w:sz w:val="22"/>
                <w:szCs w:val="22"/>
              </w:rPr>
              <w:t>wymienia podstawowe elementy budowy komórki zwierzęcej</w:t>
            </w:r>
          </w:p>
          <w:p w:rsidR="002372E7" w:rsidRPr="002372E7" w:rsidRDefault="002372E7" w:rsidP="006340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tabela-tekstpodstawowykropatabele"/>
              <w:numPr>
                <w:ilvl w:val="0"/>
                <w:numId w:val="3"/>
              </w:numPr>
              <w:ind w:left="0" w:firstLine="0"/>
              <w:rPr>
                <w:rStyle w:val="FontStyle69"/>
                <w:b w:val="0"/>
                <w:bCs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 xml:space="preserve">dokonuje obserwacji mikroskopowych  komórek zwierzęcych na preparatach trwałych z zachowaniem zasad mikroskopowania  </w:t>
            </w:r>
          </w:p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t>określa podstawowe funkcje elementów budowy komórki zwierzęcej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3"/>
              </w:numPr>
              <w:tabs>
                <w:tab w:val="clear" w:pos="170"/>
              </w:tabs>
              <w:suppressAutoHyphens w:val="0"/>
              <w:spacing w:line="240" w:lineRule="auto"/>
              <w:ind w:left="17" w:hanging="17"/>
              <w:textAlignment w:val="auto"/>
              <w:rPr>
                <w:rStyle w:val="FontStyle69"/>
                <w:b w:val="0"/>
                <w:bCs w:val="0"/>
                <w:color w:val="auto"/>
                <w:sz w:val="22"/>
                <w:szCs w:val="22"/>
              </w:rPr>
            </w:pPr>
            <w:r w:rsidRPr="002372E7">
              <w:rPr>
                <w:rFonts w:ascii="Times New Roman" w:hAnsi="Times New Roman" w:cs="Times New Roman"/>
                <w:sz w:val="22"/>
                <w:szCs w:val="22"/>
              </w:rPr>
              <w:t xml:space="preserve">rozpoznaje podstawowe </w:t>
            </w:r>
            <w:r w:rsidRPr="002372E7">
              <w:rPr>
                <w:rStyle w:val="FontStyle69"/>
                <w:b w:val="0"/>
                <w:sz w:val="22"/>
                <w:szCs w:val="22"/>
              </w:rPr>
              <w:t xml:space="preserve">elementy budowy komórki zwierzęcej </w:t>
            </w:r>
            <w:r w:rsidRPr="002372E7">
              <w:rPr>
                <w:rFonts w:ascii="Times New Roman" w:hAnsi="Times New Roman" w:cs="Times New Roman"/>
                <w:sz w:val="22"/>
                <w:szCs w:val="22"/>
              </w:rPr>
              <w:t xml:space="preserve">(pod mikroskopem, na schemacie, na zdjęciu lub na podstawie opisu) </w:t>
            </w:r>
          </w:p>
          <w:p w:rsidR="002372E7" w:rsidRPr="002372E7" w:rsidRDefault="002372E7" w:rsidP="0063406E">
            <w:pPr>
              <w:pStyle w:val="tabela-tekstpodstawowykropatabele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tabela-tekstpodstawowykropatabele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Fonts w:ascii="Times New Roman" w:hAnsi="Times New Roman" w:cs="Times New Roman"/>
                <w:sz w:val="22"/>
                <w:szCs w:val="22"/>
              </w:rPr>
              <w:t>podaje przykłady komórek zwierzęcych budujących organizmy oraz ich funkcje w organizmie</w:t>
            </w:r>
          </w:p>
          <w:p w:rsidR="002372E7" w:rsidRPr="002372E7" w:rsidRDefault="002372E7" w:rsidP="002372E7">
            <w:pPr>
              <w:pStyle w:val="tabela-tekstpodstawowykropatabele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Fonts w:ascii="Times New Roman" w:hAnsi="Times New Roman" w:cs="Times New Roman"/>
                <w:sz w:val="22"/>
                <w:szCs w:val="22"/>
              </w:rPr>
              <w:t>porównuje budowę komórek zwierzęcych</w:t>
            </w:r>
          </w:p>
          <w:p w:rsidR="002372E7" w:rsidRPr="002372E7" w:rsidRDefault="002372E7" w:rsidP="006340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  <w:lang w:eastAsia="en-US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t xml:space="preserve"> wykazuje związek budowy komórek zwierzęcych z  ich funkcją w organizmie</w:t>
            </w:r>
          </w:p>
          <w:p w:rsidR="002372E7" w:rsidRPr="002372E7" w:rsidRDefault="002372E7" w:rsidP="006340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372E7" w:rsidRPr="00EF3D17" w:rsidTr="00EB5832"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63406E">
            <w:pPr>
              <w:pStyle w:val="Style6"/>
              <w:widowControl/>
              <w:spacing w:line="276" w:lineRule="auto"/>
              <w:rPr>
                <w:rStyle w:val="FontStyle68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2372E7">
              <w:rPr>
                <w:rStyle w:val="FontStyle68"/>
                <w:rFonts w:ascii="Times New Roman" w:hAnsi="Times New Roman" w:cs="Times New Roman"/>
                <w:sz w:val="22"/>
                <w:szCs w:val="22"/>
                <w:lang w:eastAsia="en-US"/>
              </w:rPr>
              <w:t>6.</w:t>
            </w:r>
            <w:r w:rsidRPr="002372E7">
              <w:rPr>
                <w:b/>
                <w:sz w:val="22"/>
                <w:szCs w:val="22"/>
              </w:rPr>
              <w:t>Komórka roślinna i</w:t>
            </w:r>
            <w:r w:rsidRPr="002372E7">
              <w:rPr>
                <w:b/>
                <w:sz w:val="22"/>
                <w:szCs w:val="22"/>
                <w:lang w:eastAsia="en-US"/>
              </w:rPr>
              <w:t> </w:t>
            </w:r>
            <w:r w:rsidRPr="002372E7">
              <w:rPr>
                <w:b/>
                <w:sz w:val="22"/>
                <w:szCs w:val="22"/>
              </w:rPr>
              <w:t>bakteryjna. Porównanie budowy komórek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  <w:lang w:eastAsia="en-US"/>
              </w:rPr>
            </w:pPr>
            <w:r w:rsidRPr="002372E7">
              <w:rPr>
                <w:sz w:val="22"/>
                <w:szCs w:val="22"/>
                <w:lang w:eastAsia="en-US"/>
              </w:rPr>
              <w:t>przygotowuje samodzielnie preparat mikroskopowy świeży z tkanki roślinnej</w:t>
            </w:r>
          </w:p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  <w:lang w:eastAsia="en-US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t>wymienia podstawowe elementy budowy komórki roślinnej i komórki bakteryjnej</w:t>
            </w:r>
          </w:p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eastAsia="Calibri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lastRenderedPageBreak/>
              <w:t xml:space="preserve">odróżnia  komórkę roślinną od komórki zwierzęcej oraz komórki jądrowe od komórek </w:t>
            </w:r>
            <w:proofErr w:type="spellStart"/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t>bezjądrowych</w:t>
            </w:r>
            <w:proofErr w:type="spellEnd"/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t xml:space="preserve"> (bakteryjnych)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  <w:lang w:eastAsia="en-US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lastRenderedPageBreak/>
              <w:t>dokonuje obserwacji mikroskopowej  komórek roślinnych na preparacie świeżym z zachowaniem zasad mikroskopowania</w:t>
            </w:r>
          </w:p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  <w:lang w:eastAsia="en-US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t xml:space="preserve">określa funkcje podstawowych </w:t>
            </w: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lastRenderedPageBreak/>
              <w:t>elementów budowy komórki roślinnej i komórki bakteryjnej</w:t>
            </w:r>
          </w:p>
          <w:p w:rsidR="002372E7" w:rsidRPr="002372E7" w:rsidRDefault="002372E7" w:rsidP="0063406E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  <w:lang w:eastAsia="en-US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lastRenderedPageBreak/>
              <w:t>opisuje budowę komórki bakteryjnej</w:t>
            </w:r>
          </w:p>
          <w:p w:rsidR="002372E7" w:rsidRPr="002372E7" w:rsidRDefault="002372E7" w:rsidP="002372E7">
            <w:pPr>
              <w:pStyle w:val="tabela-tekstpodstawowykropatabele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Fonts w:ascii="Times New Roman" w:hAnsi="Times New Roman" w:cs="Times New Roman"/>
                <w:sz w:val="22"/>
                <w:szCs w:val="22"/>
              </w:rPr>
              <w:t>rozpoznaje podstawowe</w:t>
            </w:r>
          </w:p>
          <w:p w:rsidR="002372E7" w:rsidRPr="002372E7" w:rsidRDefault="002372E7" w:rsidP="0063406E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b w:val="0"/>
                <w:sz w:val="22"/>
                <w:szCs w:val="22"/>
                <w:lang w:eastAsia="en-US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t>elementy budowy komórki roślinnej i komórki bakteryjnej</w:t>
            </w:r>
          </w:p>
          <w:p w:rsidR="002372E7" w:rsidRPr="002372E7" w:rsidRDefault="002372E7" w:rsidP="006340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  <w:lang w:eastAsia="en-US"/>
              </w:rPr>
            </w:pPr>
            <w:r w:rsidRPr="002372E7">
              <w:rPr>
                <w:rStyle w:val="FontStyle69"/>
                <w:b w:val="0"/>
                <w:sz w:val="22"/>
                <w:szCs w:val="22"/>
                <w:lang w:eastAsia="en-US"/>
              </w:rPr>
              <w:t xml:space="preserve">porównuje komórki rośliną i zwierzęcą oraz komórki jądrową i bakteryjną, </w:t>
            </w:r>
            <w:r w:rsidRPr="002372E7">
              <w:rPr>
                <w:sz w:val="22"/>
                <w:szCs w:val="22"/>
                <w:lang w:eastAsia="en-US"/>
              </w:rPr>
              <w:t>wskazując cechy umożliwiające rozróżnienie tych komórek</w:t>
            </w:r>
          </w:p>
          <w:p w:rsidR="002372E7" w:rsidRPr="002372E7" w:rsidRDefault="002372E7" w:rsidP="006340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Fonts w:ascii="Times New Roman" w:hAnsi="Times New Roman" w:cs="Times New Roman"/>
                <w:sz w:val="22"/>
                <w:szCs w:val="22"/>
              </w:rPr>
              <w:t xml:space="preserve">wyjaśnia związek elementów budowy komórki  roślinnej i komórki zwierzęcej z  ich funkcją </w:t>
            </w:r>
          </w:p>
        </w:tc>
      </w:tr>
      <w:tr w:rsidR="002372E7" w:rsidRPr="00EF3D17" w:rsidTr="002372E7"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E7" w:rsidRPr="00EF3D17" w:rsidRDefault="002372E7" w:rsidP="0063406E">
            <w:pPr>
              <w:pStyle w:val="Style21"/>
              <w:widowControl/>
              <w:spacing w:line="276" w:lineRule="auto"/>
              <w:rPr>
                <w:rStyle w:val="FontStyle70"/>
                <w:rFonts w:ascii="Calibri" w:hAnsi="Calibri" w:cs="Calibri"/>
                <w:i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lastRenderedPageBreak/>
              <w:t>7. Podsumowanie</w:t>
            </w:r>
            <w:r>
              <w:rPr>
                <w:rStyle w:val="FontStyle68"/>
                <w:sz w:val="22"/>
                <w:szCs w:val="22"/>
                <w:lang w:eastAsia="en-US"/>
              </w:rPr>
              <w:t xml:space="preserve">           i sprawdzian z </w:t>
            </w:r>
            <w:r w:rsidRPr="00EF3D17">
              <w:rPr>
                <w:rStyle w:val="FontStyle68"/>
                <w:sz w:val="22"/>
                <w:szCs w:val="22"/>
                <w:lang w:eastAsia="en-US"/>
              </w:rPr>
              <w:t xml:space="preserve">działu 1: </w:t>
            </w:r>
            <w:r w:rsidRPr="00EF3D17">
              <w:rPr>
                <w:rStyle w:val="FontStyle68"/>
                <w:i/>
                <w:sz w:val="22"/>
                <w:szCs w:val="22"/>
                <w:lang w:eastAsia="en-US"/>
              </w:rPr>
              <w:t>Podstawy biologii. Struktura komórki</w:t>
            </w:r>
          </w:p>
        </w:tc>
        <w:tc>
          <w:tcPr>
            <w:tcW w:w="12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E7" w:rsidRPr="0001653A" w:rsidRDefault="002372E7" w:rsidP="0063406E">
            <w:pPr>
              <w:spacing w:line="240" w:lineRule="auto"/>
              <w:rPr>
                <w:rFonts w:cs="Calibri"/>
              </w:rPr>
            </w:pPr>
          </w:p>
          <w:p w:rsidR="002372E7" w:rsidRPr="00EF3D17" w:rsidRDefault="002372E7" w:rsidP="0063406E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W</w:t>
            </w:r>
            <w:r w:rsidRPr="0001653A">
              <w:rPr>
                <w:rFonts w:cs="Calibri"/>
              </w:rPr>
              <w:t>szystkie wymagania z lekcji 1–6</w:t>
            </w:r>
          </w:p>
        </w:tc>
      </w:tr>
    </w:tbl>
    <w:tbl>
      <w:tblPr>
        <w:tblStyle w:val="Tabela-Siatka"/>
        <w:tblW w:w="0" w:type="auto"/>
        <w:tblLook w:val="04A0"/>
      </w:tblPr>
      <w:tblGrid>
        <w:gridCol w:w="2320"/>
        <w:gridCol w:w="2325"/>
        <w:gridCol w:w="2306"/>
        <w:gridCol w:w="2314"/>
        <w:gridCol w:w="2318"/>
        <w:gridCol w:w="2637"/>
      </w:tblGrid>
      <w:tr w:rsidR="002372E7" w:rsidRPr="00EF3D17" w:rsidTr="0063406E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E7" w:rsidRPr="00EF3D17" w:rsidRDefault="002372E7" w:rsidP="0063406E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rFonts w:asciiTheme="minorHAnsi" w:eastAsiaTheme="minorHAnsi" w:hAnsiTheme="minorHAnsi" w:cstheme="minorHAnsi"/>
                <w:i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Dział 2.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CZYNNOŚCI ŻYCIOWE ORGANIZMÓW I SYSTEMATYKA ORGANIZMÓW. WIRUSY. BAKTERIE</w:t>
            </w:r>
          </w:p>
        </w:tc>
      </w:tr>
      <w:tr w:rsidR="002372E7" w:rsidRPr="00EF3D17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EF3D17" w:rsidRDefault="002372E7" w:rsidP="0063406E">
            <w:pPr>
              <w:pStyle w:val="Style21"/>
              <w:widowControl/>
              <w:ind w:hanging="40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8. Czynności życiowe organizmów</w:t>
            </w:r>
          </w:p>
          <w:p w:rsidR="002372E7" w:rsidRPr="00EF3D17" w:rsidRDefault="002372E7" w:rsidP="0063406E">
            <w:pPr>
              <w:pStyle w:val="Style21"/>
              <w:widowControl/>
              <w:ind w:left="374" w:hanging="374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6"/>
              </w:numPr>
              <w:tabs>
                <w:tab w:val="left" w:pos="274"/>
              </w:tabs>
              <w:spacing w:line="240" w:lineRule="auto"/>
              <w:ind w:left="0" w:hanging="40"/>
              <w:jc w:val="left"/>
              <w:rPr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przedstawia czynności życiowe jako cechy właściwe tylko organizmom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krótko charakteryzuje podstawowe czynności życiowe organizmów (odżywianie się, oddychanie, wydalanie, wrażliwość na bodźce, wzrost i rozwój, ruch, rozmnażanie się)</w:t>
            </w:r>
          </w:p>
          <w:p w:rsidR="002372E7" w:rsidRPr="002372E7" w:rsidRDefault="002372E7" w:rsidP="0063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6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określa, na czym polega rozmnażanie się płciowe i bezpłciowe</w:t>
            </w:r>
          </w:p>
          <w:p w:rsidR="002372E7" w:rsidRPr="002372E7" w:rsidRDefault="002372E7" w:rsidP="0063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przedstawia rodzaje rozmnażania się bezpłciowego (podział, pączkowanie, fragmentację, przez zarodniki)</w:t>
            </w:r>
          </w:p>
          <w:p w:rsidR="002372E7" w:rsidRPr="002372E7" w:rsidRDefault="002372E7" w:rsidP="0063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6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określa różnice między  rozmnażaniem się płciowym i rozmnażaniem się bezpłciowym</w:t>
            </w:r>
          </w:p>
        </w:tc>
      </w:tr>
      <w:tr w:rsidR="002372E7" w:rsidRPr="00EF3D17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EF3D17" w:rsidRDefault="002372E7" w:rsidP="0063406E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9.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Odżywianie się organizmów. Fotosynteza</w:t>
            </w:r>
          </w:p>
          <w:p w:rsidR="002372E7" w:rsidRPr="00EF3D17" w:rsidRDefault="002372E7" w:rsidP="0063406E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wyjaśnia, co to jest odżywianie się i jakie jest jego znaczenie w życiu organizmów</w:t>
            </w:r>
          </w:p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bCs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wyjaśnia, na czym polega samożywność i cudzożywność</w:t>
            </w:r>
          </w:p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2372E7">
              <w:rPr>
                <w:rStyle w:val="FontStyle69"/>
                <w:rFonts w:eastAsia="Calibri"/>
                <w:b w:val="0"/>
                <w:sz w:val="22"/>
                <w:szCs w:val="22"/>
              </w:rPr>
              <w:t>wyjaśnia znaczenie fotosyntezy dla życia na Ziemi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dokonuje podziału organizmów cudzożywnych ze względu na rodzaj pobieranego pokarmu</w:t>
            </w:r>
          </w:p>
          <w:p w:rsidR="002372E7" w:rsidRPr="002372E7" w:rsidRDefault="002372E7" w:rsidP="002372E7">
            <w:pPr>
              <w:pStyle w:val="Akapitzlist"/>
              <w:numPr>
                <w:ilvl w:val="0"/>
                <w:numId w:val="7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hanging="36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wymienia substraty i produkty fotosyntezy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63406E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</w:p>
          <w:p w:rsidR="002372E7" w:rsidRPr="002372E7" w:rsidRDefault="002372E7" w:rsidP="002372E7">
            <w:pPr>
              <w:pStyle w:val="Akapitzlist"/>
              <w:numPr>
                <w:ilvl w:val="0"/>
                <w:numId w:val="7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7" w:firstLine="0"/>
              <w:textAlignment w:val="auto"/>
              <w:rPr>
                <w:rStyle w:val="FontStyle69"/>
                <w:b w:val="0"/>
                <w:bCs w:val="0"/>
                <w:color w:val="auto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 xml:space="preserve">wyjaśnia, na czym polega  fotosynteza </w:t>
            </w:r>
          </w:p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określa warunki przebiegu fotosyntezy (w odniesieniu do światła i temperatury)</w:t>
            </w:r>
          </w:p>
          <w:p w:rsidR="002372E7" w:rsidRPr="002372E7" w:rsidRDefault="002372E7" w:rsidP="0063406E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</w:p>
          <w:p w:rsidR="002372E7" w:rsidRPr="002372E7" w:rsidRDefault="002372E7" w:rsidP="0063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7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określa rolę chlorofilu w fotosyntezie (wiązanie energii słonecznej)</w:t>
            </w:r>
          </w:p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planuje doświadczenie wskazujące na wpływ wybranego czynnika na intensywność fotosyntezy</w:t>
            </w:r>
          </w:p>
          <w:p w:rsidR="002372E7" w:rsidRPr="002372E7" w:rsidRDefault="002372E7" w:rsidP="0063406E">
            <w:pPr>
              <w:pStyle w:val="Akapitzlist"/>
              <w:ind w:left="21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przeprowadza doświadczenie wskazujące na wpływ wybranego czynnika na intensywność fotosyntezy</w:t>
            </w:r>
          </w:p>
          <w:p w:rsidR="002372E7" w:rsidRPr="002372E7" w:rsidRDefault="002372E7" w:rsidP="0063406E">
            <w:pPr>
              <w:rPr>
                <w:rFonts w:ascii="Times New Roman" w:hAnsi="Times New Roman" w:cs="Times New Roman"/>
              </w:rPr>
            </w:pPr>
          </w:p>
        </w:tc>
      </w:tr>
      <w:tr w:rsidR="002372E7" w:rsidRPr="00EF3D17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EF3D17" w:rsidRDefault="002372E7" w:rsidP="0063406E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10. Oddychanie organizmów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widowControl w:val="0"/>
              <w:numPr>
                <w:ilvl w:val="0"/>
                <w:numId w:val="7"/>
              </w:numPr>
              <w:tabs>
                <w:tab w:val="left" w:pos="385"/>
              </w:tabs>
              <w:suppressAutoHyphens/>
              <w:autoSpaceDE w:val="0"/>
              <w:autoSpaceDN w:val="0"/>
              <w:adjustRightInd w:val="0"/>
              <w:ind w:left="0" w:hanging="40"/>
              <w:rPr>
                <w:rStyle w:val="FontStyle69"/>
                <w:b w:val="0"/>
                <w:bCs w:val="0"/>
              </w:rPr>
            </w:pPr>
            <w:r w:rsidRPr="002372E7">
              <w:rPr>
                <w:rStyle w:val="FontStyle69"/>
                <w:rFonts w:eastAsia="Calibri"/>
                <w:b w:val="0"/>
              </w:rPr>
              <w:t xml:space="preserve">określa znaczenie procesów pozyskiwania </w:t>
            </w:r>
            <w:r w:rsidRPr="002372E7">
              <w:rPr>
                <w:rStyle w:val="FontStyle69"/>
                <w:rFonts w:eastAsia="Calibri"/>
                <w:b w:val="0"/>
              </w:rPr>
              <w:lastRenderedPageBreak/>
              <w:t>energii dla organizmów (oddychanie tlenowe i fermentacja)</w:t>
            </w:r>
          </w:p>
          <w:p w:rsidR="002372E7" w:rsidRPr="002372E7" w:rsidRDefault="002372E7" w:rsidP="002372E7">
            <w:pPr>
              <w:widowControl w:val="0"/>
              <w:numPr>
                <w:ilvl w:val="0"/>
                <w:numId w:val="7"/>
              </w:numPr>
              <w:tabs>
                <w:tab w:val="left" w:pos="385"/>
              </w:tabs>
              <w:suppressAutoHyphens/>
              <w:autoSpaceDE w:val="0"/>
              <w:autoSpaceDN w:val="0"/>
              <w:adjustRightInd w:val="0"/>
              <w:ind w:left="0" w:hanging="40"/>
              <w:rPr>
                <w:rFonts w:ascii="Times New Roman" w:hAnsi="Times New Roman" w:cs="Times New Roman"/>
              </w:rPr>
            </w:pPr>
            <w:r w:rsidRPr="002372E7">
              <w:rPr>
                <w:rStyle w:val="FontStyle69"/>
                <w:rFonts w:eastAsia="Calibri"/>
                <w:b w:val="0"/>
              </w:rPr>
              <w:t>przedstawia oddychanie jako sposób uwalniania energii potrzebnej do życia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eastAsia="Calibri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rFonts w:eastAsia="Calibri"/>
                <w:b w:val="0"/>
                <w:sz w:val="22"/>
                <w:szCs w:val="22"/>
              </w:rPr>
              <w:lastRenderedPageBreak/>
              <w:t xml:space="preserve">określa różnice między oddychaniem </w:t>
            </w:r>
            <w:r w:rsidRPr="002372E7">
              <w:rPr>
                <w:rStyle w:val="FontStyle69"/>
                <w:rFonts w:eastAsia="Calibri"/>
                <w:b w:val="0"/>
                <w:sz w:val="22"/>
                <w:szCs w:val="22"/>
              </w:rPr>
              <w:lastRenderedPageBreak/>
              <w:t>komórkowym a wymianą gazową</w:t>
            </w:r>
          </w:p>
          <w:p w:rsidR="002372E7" w:rsidRPr="002372E7" w:rsidRDefault="002372E7" w:rsidP="002372E7">
            <w:pPr>
              <w:widowControl w:val="0"/>
              <w:numPr>
                <w:ilvl w:val="0"/>
                <w:numId w:val="7"/>
              </w:numPr>
              <w:tabs>
                <w:tab w:val="left" w:pos="385"/>
              </w:tabs>
              <w:suppressAutoHyphens/>
              <w:autoSpaceDE w:val="0"/>
              <w:autoSpaceDN w:val="0"/>
              <w:adjustRightInd w:val="0"/>
              <w:ind w:left="0" w:hanging="40"/>
              <w:rPr>
                <w:rStyle w:val="FontStyle69"/>
                <w:rFonts w:eastAsia="Calibri"/>
                <w:b w:val="0"/>
              </w:rPr>
            </w:pPr>
            <w:r w:rsidRPr="002372E7">
              <w:rPr>
                <w:rStyle w:val="FontStyle69"/>
                <w:rFonts w:eastAsia="Calibri"/>
                <w:b w:val="0"/>
              </w:rPr>
              <w:t>podaje przykłady zastosowania fermentacji w przemyśle i gospodarstwie domowym</w:t>
            </w:r>
          </w:p>
          <w:p w:rsidR="002372E7" w:rsidRPr="002372E7" w:rsidRDefault="002372E7" w:rsidP="0063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clear" w:pos="170"/>
                <w:tab w:val="left" w:pos="385"/>
              </w:tabs>
              <w:spacing w:line="240" w:lineRule="auto"/>
              <w:ind w:left="17" w:firstLine="0"/>
              <w:textAlignment w:val="auto"/>
              <w:rPr>
                <w:rStyle w:val="FontStyle69"/>
                <w:rFonts w:eastAsia="Calibri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rFonts w:eastAsia="Calibri"/>
                <w:b w:val="0"/>
                <w:sz w:val="22"/>
                <w:szCs w:val="22"/>
              </w:rPr>
              <w:lastRenderedPageBreak/>
              <w:t xml:space="preserve">zapisuje słownie równanie oddychania </w:t>
            </w:r>
            <w:r w:rsidRPr="002372E7">
              <w:rPr>
                <w:rStyle w:val="FontStyle69"/>
                <w:rFonts w:eastAsia="Calibri"/>
                <w:b w:val="0"/>
                <w:sz w:val="22"/>
                <w:szCs w:val="22"/>
              </w:rPr>
              <w:lastRenderedPageBreak/>
              <w:t>tlenowego, określając substraty, produkty oraz warunki przebiegu tego procesu</w:t>
            </w:r>
          </w:p>
          <w:p w:rsidR="002372E7" w:rsidRPr="002372E7" w:rsidRDefault="002372E7" w:rsidP="002372E7">
            <w:pPr>
              <w:widowControl w:val="0"/>
              <w:numPr>
                <w:ilvl w:val="0"/>
                <w:numId w:val="7"/>
              </w:numPr>
              <w:tabs>
                <w:tab w:val="left" w:pos="385"/>
              </w:tabs>
              <w:suppressAutoHyphens/>
              <w:autoSpaceDE w:val="0"/>
              <w:autoSpaceDN w:val="0"/>
              <w:adjustRightInd w:val="0"/>
              <w:ind w:left="0" w:hanging="40"/>
              <w:rPr>
                <w:rFonts w:ascii="Times New Roman" w:hAnsi="Times New Roman" w:cs="Times New Roman"/>
              </w:rPr>
            </w:pPr>
            <w:r w:rsidRPr="002372E7">
              <w:rPr>
                <w:rStyle w:val="FontStyle69"/>
                <w:rFonts w:eastAsia="Calibri"/>
                <w:b w:val="0"/>
              </w:rPr>
              <w:t>określa substraty i produkty fermentacji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eastAsia="Calibri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rFonts w:eastAsia="Calibri"/>
                <w:b w:val="0"/>
                <w:sz w:val="22"/>
                <w:szCs w:val="22"/>
              </w:rPr>
              <w:lastRenderedPageBreak/>
              <w:t xml:space="preserve">planuje doświadczenie </w:t>
            </w:r>
            <w:r w:rsidRPr="002372E7">
              <w:rPr>
                <w:rStyle w:val="FontStyle69"/>
                <w:rFonts w:eastAsia="Calibri"/>
                <w:b w:val="0"/>
                <w:sz w:val="22"/>
                <w:szCs w:val="22"/>
              </w:rPr>
              <w:lastRenderedPageBreak/>
              <w:t>wykazujące, że podczas fermentacji drożdże wydzielają dwutlenek węgla</w:t>
            </w:r>
          </w:p>
          <w:p w:rsidR="002372E7" w:rsidRPr="002372E7" w:rsidRDefault="002372E7" w:rsidP="002372E7">
            <w:pPr>
              <w:widowControl w:val="0"/>
              <w:numPr>
                <w:ilvl w:val="0"/>
                <w:numId w:val="7"/>
              </w:numPr>
              <w:tabs>
                <w:tab w:val="left" w:pos="385"/>
              </w:tabs>
              <w:suppressAutoHyphens/>
              <w:autoSpaceDE w:val="0"/>
              <w:autoSpaceDN w:val="0"/>
              <w:adjustRightInd w:val="0"/>
              <w:ind w:left="0" w:hanging="40"/>
              <w:rPr>
                <w:rStyle w:val="FontStyle69"/>
                <w:rFonts w:eastAsia="Calibri"/>
                <w:b w:val="0"/>
              </w:rPr>
            </w:pPr>
            <w:r w:rsidRPr="002372E7">
              <w:rPr>
                <w:rStyle w:val="FontStyle69"/>
                <w:rFonts w:eastAsia="Calibri"/>
                <w:b w:val="0"/>
              </w:rPr>
              <w:t>określa końcowe produkty fermentacji na podstawie przeprowadzonego doświadczenia</w:t>
            </w:r>
          </w:p>
          <w:p w:rsidR="002372E7" w:rsidRPr="002372E7" w:rsidRDefault="002372E7" w:rsidP="002372E7">
            <w:pPr>
              <w:widowControl w:val="0"/>
              <w:numPr>
                <w:ilvl w:val="0"/>
                <w:numId w:val="7"/>
              </w:numPr>
              <w:tabs>
                <w:tab w:val="left" w:pos="385"/>
              </w:tabs>
              <w:suppressAutoHyphens/>
              <w:autoSpaceDE w:val="0"/>
              <w:autoSpaceDN w:val="0"/>
              <w:adjustRightInd w:val="0"/>
              <w:ind w:left="0" w:hanging="40"/>
              <w:rPr>
                <w:rStyle w:val="FontStyle69"/>
                <w:rFonts w:eastAsia="Calibri"/>
                <w:b w:val="0"/>
              </w:rPr>
            </w:pPr>
            <w:r w:rsidRPr="002372E7">
              <w:rPr>
                <w:rStyle w:val="FontStyle69"/>
                <w:rFonts w:eastAsia="Calibri"/>
                <w:b w:val="0"/>
              </w:rPr>
              <w:t xml:space="preserve">określa warunki przebiegu fermentacji </w:t>
            </w:r>
          </w:p>
          <w:p w:rsidR="002372E7" w:rsidRPr="002372E7" w:rsidRDefault="002372E7" w:rsidP="0063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eastAsia="Calibri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rFonts w:eastAsia="Calibri"/>
                <w:b w:val="0"/>
                <w:sz w:val="22"/>
                <w:szCs w:val="22"/>
              </w:rPr>
              <w:lastRenderedPageBreak/>
              <w:t xml:space="preserve">przeprowadza doświadczenie fermentacji </w:t>
            </w:r>
            <w:r w:rsidRPr="002372E7">
              <w:rPr>
                <w:rStyle w:val="FontStyle69"/>
                <w:rFonts w:eastAsia="Calibri"/>
                <w:b w:val="0"/>
                <w:sz w:val="22"/>
                <w:szCs w:val="22"/>
              </w:rPr>
              <w:lastRenderedPageBreak/>
              <w:t>u drożdży</w:t>
            </w:r>
          </w:p>
          <w:p w:rsidR="002372E7" w:rsidRPr="002372E7" w:rsidRDefault="002372E7" w:rsidP="002372E7">
            <w:pPr>
              <w:widowControl w:val="0"/>
              <w:numPr>
                <w:ilvl w:val="0"/>
                <w:numId w:val="7"/>
              </w:numPr>
              <w:tabs>
                <w:tab w:val="left" w:pos="385"/>
              </w:tabs>
              <w:suppressAutoHyphens/>
              <w:autoSpaceDE w:val="0"/>
              <w:autoSpaceDN w:val="0"/>
              <w:adjustRightInd w:val="0"/>
              <w:ind w:left="0" w:hanging="40"/>
              <w:rPr>
                <w:rStyle w:val="FontStyle69"/>
                <w:rFonts w:eastAsia="Calibri"/>
                <w:b w:val="0"/>
              </w:rPr>
            </w:pPr>
            <w:r w:rsidRPr="002372E7">
              <w:rPr>
                <w:rStyle w:val="FontStyle69"/>
                <w:rFonts w:eastAsia="Calibri"/>
                <w:b w:val="0"/>
              </w:rPr>
              <w:t>porównuje oddychanie tlenowe z fermentacją pod kątem substratów, produktów, ilości uwalnianej energii i lokalizacji w komórce</w:t>
            </w:r>
          </w:p>
          <w:p w:rsidR="002372E7" w:rsidRPr="002372E7" w:rsidRDefault="002372E7" w:rsidP="0063406E">
            <w:pPr>
              <w:rPr>
                <w:rFonts w:ascii="Times New Roman" w:hAnsi="Times New Roman" w:cs="Times New Roman"/>
              </w:rPr>
            </w:pPr>
          </w:p>
        </w:tc>
      </w:tr>
      <w:tr w:rsidR="002372E7" w:rsidRPr="00EF3D17" w:rsidTr="0063406E">
        <w:trPr>
          <w:trHeight w:val="205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EF3D17" w:rsidRDefault="002372E7" w:rsidP="0063406E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lastRenderedPageBreak/>
              <w:t>11.Zasady klasyfikowania organizmów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widowControl w:val="0"/>
              <w:numPr>
                <w:ilvl w:val="0"/>
                <w:numId w:val="7"/>
              </w:numPr>
              <w:tabs>
                <w:tab w:val="left" w:pos="385"/>
              </w:tabs>
              <w:suppressAutoHyphens/>
              <w:autoSpaceDE w:val="0"/>
              <w:autoSpaceDN w:val="0"/>
              <w:adjustRightInd w:val="0"/>
              <w:ind w:left="0" w:hanging="40"/>
              <w:rPr>
                <w:rStyle w:val="FontStyle69"/>
                <w:b w:val="0"/>
                <w:bCs w:val="0"/>
              </w:rPr>
            </w:pPr>
            <w:r w:rsidRPr="002372E7">
              <w:rPr>
                <w:rStyle w:val="FontStyle69"/>
                <w:rFonts w:eastAsia="Calibri"/>
                <w:b w:val="0"/>
              </w:rPr>
              <w:t xml:space="preserve">określa, w jakim celu klasyfikuje się organizmy </w:t>
            </w:r>
          </w:p>
          <w:p w:rsidR="002372E7" w:rsidRPr="002372E7" w:rsidRDefault="002372E7" w:rsidP="002372E7">
            <w:pPr>
              <w:widowControl w:val="0"/>
              <w:numPr>
                <w:ilvl w:val="0"/>
                <w:numId w:val="7"/>
              </w:numPr>
              <w:tabs>
                <w:tab w:val="left" w:pos="385"/>
              </w:tabs>
              <w:suppressAutoHyphens/>
              <w:autoSpaceDE w:val="0"/>
              <w:autoSpaceDN w:val="0"/>
              <w:adjustRightInd w:val="0"/>
              <w:ind w:left="0" w:hanging="40"/>
              <w:rPr>
                <w:rStyle w:val="FontStyle69"/>
                <w:b w:val="0"/>
                <w:bCs w:val="0"/>
              </w:rPr>
            </w:pPr>
            <w:r w:rsidRPr="002372E7">
              <w:rPr>
                <w:rStyle w:val="FontStyle69"/>
                <w:rFonts w:eastAsia="Calibri"/>
                <w:b w:val="0"/>
              </w:rPr>
              <w:t>określa, co to jest gatunek</w:t>
            </w:r>
          </w:p>
          <w:p w:rsidR="002372E7" w:rsidRPr="002372E7" w:rsidRDefault="002372E7" w:rsidP="0063406E">
            <w:pPr>
              <w:widowControl w:val="0"/>
              <w:tabs>
                <w:tab w:val="left" w:pos="3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eastAsia="Calibri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rFonts w:eastAsia="Calibri"/>
                <w:b w:val="0"/>
                <w:sz w:val="22"/>
                <w:szCs w:val="22"/>
              </w:rPr>
              <w:t>wyjaśnia, co rozumiemy pod pojęciem oznaczanie organizmów</w:t>
            </w:r>
          </w:p>
          <w:p w:rsidR="002372E7" w:rsidRPr="002372E7" w:rsidRDefault="002372E7" w:rsidP="002372E7">
            <w:pPr>
              <w:widowControl w:val="0"/>
              <w:numPr>
                <w:ilvl w:val="0"/>
                <w:numId w:val="7"/>
              </w:numPr>
              <w:tabs>
                <w:tab w:val="left" w:pos="385"/>
              </w:tabs>
              <w:suppressAutoHyphens/>
              <w:autoSpaceDE w:val="0"/>
              <w:autoSpaceDN w:val="0"/>
              <w:adjustRightInd w:val="0"/>
              <w:ind w:left="0" w:hanging="40"/>
              <w:rPr>
                <w:rFonts w:ascii="Times New Roman" w:hAnsi="Times New Roman" w:cs="Times New Roman"/>
              </w:rPr>
            </w:pPr>
            <w:r w:rsidRPr="002372E7">
              <w:rPr>
                <w:rStyle w:val="FontStyle69"/>
                <w:rFonts w:eastAsia="Calibri"/>
                <w:b w:val="0"/>
              </w:rPr>
              <w:t>podaje przykład kryterium pomocnego w klasyfikacji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clear" w:pos="170"/>
                <w:tab w:val="left" w:pos="385"/>
              </w:tabs>
              <w:spacing w:line="240" w:lineRule="auto"/>
              <w:ind w:left="17" w:hanging="17"/>
              <w:textAlignment w:val="auto"/>
              <w:rPr>
                <w:rStyle w:val="FontStyle69"/>
                <w:b w:val="0"/>
                <w:bCs w:val="0"/>
                <w:color w:val="auto"/>
                <w:sz w:val="22"/>
                <w:szCs w:val="22"/>
              </w:rPr>
            </w:pPr>
            <w:r w:rsidRPr="002372E7">
              <w:rPr>
                <w:rStyle w:val="FontStyle69"/>
                <w:rFonts w:eastAsia="Calibri"/>
                <w:b w:val="0"/>
                <w:sz w:val="22"/>
                <w:szCs w:val="22"/>
              </w:rPr>
              <w:t xml:space="preserve">wykorzystuje prosty klucz do klasyfikowania organizmów </w:t>
            </w:r>
            <w:r w:rsidRPr="002372E7">
              <w:rPr>
                <w:rStyle w:val="FontStyle69"/>
                <w:rFonts w:eastAsia="Calibri"/>
                <w:b w:val="0"/>
                <w:color w:val="auto"/>
                <w:sz w:val="22"/>
                <w:szCs w:val="22"/>
              </w:rPr>
              <w:t>z najbliższego otoczenia</w:t>
            </w:r>
          </w:p>
          <w:p w:rsidR="002372E7" w:rsidRPr="002372E7" w:rsidRDefault="002372E7" w:rsidP="0063406E">
            <w:pPr>
              <w:widowControl w:val="0"/>
              <w:tabs>
                <w:tab w:val="left" w:pos="3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eastAsia="Calibri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rFonts w:eastAsia="Calibri"/>
                <w:b w:val="0"/>
                <w:sz w:val="22"/>
                <w:szCs w:val="22"/>
              </w:rPr>
              <w:t>klasyfikuje organizmy na podstawie przyjętego kryterium</w:t>
            </w:r>
          </w:p>
          <w:p w:rsidR="002372E7" w:rsidRPr="002372E7" w:rsidRDefault="002372E7" w:rsidP="0063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eastAsia="Calibri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rFonts w:eastAsia="Calibri"/>
                <w:b w:val="0"/>
                <w:sz w:val="22"/>
                <w:szCs w:val="22"/>
              </w:rPr>
              <w:t>konstruuje prosty dwudzielny klucz do oznaczania przykładowych organizmów</w:t>
            </w:r>
          </w:p>
          <w:p w:rsidR="002372E7" w:rsidRPr="002372E7" w:rsidRDefault="002372E7" w:rsidP="0063406E">
            <w:pPr>
              <w:rPr>
                <w:rFonts w:ascii="Times New Roman" w:hAnsi="Times New Roman" w:cs="Times New Roman"/>
              </w:rPr>
            </w:pPr>
          </w:p>
        </w:tc>
      </w:tr>
      <w:tr w:rsidR="002372E7" w:rsidRPr="00EF3D17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EF3D17" w:rsidRDefault="002372E7" w:rsidP="0063406E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12. Systematyka organizmów. Przegląd królestw </w:t>
            </w:r>
          </w:p>
          <w:p w:rsidR="002372E7" w:rsidRPr="00EF3D17" w:rsidRDefault="002372E7" w:rsidP="0063406E">
            <w:pPr>
              <w:pStyle w:val="Style21"/>
              <w:widowControl/>
              <w:ind w:left="374" w:hanging="374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bCs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określa, czym zajmuje się systematyka</w:t>
            </w:r>
          </w:p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bCs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podaje przykłady jednostek systematycznych</w:t>
            </w:r>
          </w:p>
          <w:p w:rsidR="002372E7" w:rsidRPr="002372E7" w:rsidRDefault="002372E7" w:rsidP="0063406E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przedstawia zasady systemu klasyfikacji biologicznej</w:t>
            </w:r>
          </w:p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wymienia w kolejności główne  jednostki systematyczne królestwa zwierząt i królestwa roślin</w:t>
            </w:r>
          </w:p>
          <w:p w:rsidR="002372E7" w:rsidRPr="002372E7" w:rsidRDefault="002372E7" w:rsidP="0063406E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7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7" w:firstLine="0"/>
              <w:textAlignment w:val="auto"/>
              <w:rPr>
                <w:rStyle w:val="FontStyle69"/>
                <w:b w:val="0"/>
                <w:bCs w:val="0"/>
                <w:color w:val="auto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wyjaśnia zastosowanie pojęcia „układ hierarchiczny” w odniesieniu do klasyfikacji organizmów</w:t>
            </w:r>
          </w:p>
          <w:p w:rsidR="002372E7" w:rsidRPr="002372E7" w:rsidRDefault="002372E7" w:rsidP="002372E7">
            <w:pPr>
              <w:pStyle w:val="Akapitzlist"/>
              <w:numPr>
                <w:ilvl w:val="0"/>
                <w:numId w:val="7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7" w:firstLine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określa, jak tworzy się nazwę gatunkową (podwójne nazewnictwo)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podaje ogólną charakterystykę każdego z pięciu królestw organizmów, ze wskazaniem na istotne cechy różniące te królestwa</w:t>
            </w:r>
          </w:p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rozpoznaje organizmy z najbliższego otoczenia, posługując się prostym kluczem do ich oznaczania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7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Fonts w:ascii="Times New Roman" w:hAnsi="Times New Roman" w:cs="Times New Roman"/>
                <w:sz w:val="22"/>
                <w:szCs w:val="22"/>
              </w:rPr>
              <w:t>przedstawia charakterystyczne cechy organizmów pozwalające przyporządkować je do jednego z królestw</w:t>
            </w:r>
          </w:p>
        </w:tc>
      </w:tr>
      <w:tr w:rsidR="002372E7" w:rsidRPr="00EF3D17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EF3D17" w:rsidRDefault="002372E7" w:rsidP="0063406E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13. Bakterie i wirusy</w:t>
            </w:r>
          </w:p>
          <w:p w:rsidR="002372E7" w:rsidRPr="00EF3D17" w:rsidRDefault="002372E7" w:rsidP="0063406E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 xml:space="preserve">przedstawia znaczenie bakterii </w:t>
            </w:r>
            <w:r w:rsidRPr="002372E7">
              <w:rPr>
                <w:rStyle w:val="FontStyle69"/>
                <w:b w:val="0"/>
                <w:sz w:val="22"/>
                <w:szCs w:val="22"/>
              </w:rPr>
              <w:lastRenderedPageBreak/>
              <w:t>w życiu człowieka</w:t>
            </w:r>
          </w:p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bCs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podaje przykłady chorób bakteryjnych i wirusowych człowieka</w:t>
            </w:r>
          </w:p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 xml:space="preserve">przedstawia ogólne zasady  profilaktyki chorób bakteryjnych i chorób wirusowych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2372E7" w:rsidRDefault="002372E7" w:rsidP="0063406E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rFonts w:eastAsia="Calibri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lastRenderedPageBreak/>
              <w:t xml:space="preserve">przedstawia znaczenie bakterii w przyrodzie </w:t>
            </w:r>
          </w:p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lastRenderedPageBreak/>
              <w:t>określa rozmiary bakterii i środowisko ich życia</w:t>
            </w:r>
          </w:p>
          <w:p w:rsidR="002372E7" w:rsidRPr="002372E7" w:rsidRDefault="002372E7" w:rsidP="002372E7">
            <w:pPr>
              <w:pStyle w:val="Akapitzlist"/>
              <w:numPr>
                <w:ilvl w:val="0"/>
                <w:numId w:val="7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color w:val="auto"/>
                <w:sz w:val="22"/>
                <w:szCs w:val="22"/>
              </w:rPr>
              <w:t>rozróżnia formy komórek bakteryjnych (kuliste, pałeczkowate, przecinkowate i spiralne)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lastRenderedPageBreak/>
              <w:t xml:space="preserve">przedstawia drogi rozprzestrzeniania się </w:t>
            </w:r>
            <w:r w:rsidRPr="002372E7">
              <w:rPr>
                <w:rStyle w:val="FontStyle69"/>
                <w:b w:val="0"/>
                <w:sz w:val="22"/>
                <w:szCs w:val="22"/>
              </w:rPr>
              <w:lastRenderedPageBreak/>
              <w:t>i zasady profilaktyki chorób bakteryjnych  (gruźlica, borelioza, tężec, salmonelloza) i wirusowych (grypa, ospa, różyczka, świnka, odra, AIDS)</w:t>
            </w:r>
          </w:p>
          <w:p w:rsidR="002372E7" w:rsidRPr="002372E7" w:rsidRDefault="002372E7" w:rsidP="0063406E">
            <w:pPr>
              <w:pStyle w:val="Style42"/>
              <w:widowControl/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</w:p>
          <w:p w:rsidR="002372E7" w:rsidRPr="002372E7" w:rsidRDefault="002372E7" w:rsidP="0063406E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lastRenderedPageBreak/>
              <w:t xml:space="preserve">przedstawia czynności życiowe </w:t>
            </w:r>
            <w:r w:rsidRPr="002372E7">
              <w:rPr>
                <w:rStyle w:val="FontStyle69"/>
                <w:b w:val="0"/>
                <w:sz w:val="22"/>
                <w:szCs w:val="22"/>
              </w:rPr>
              <w:lastRenderedPageBreak/>
              <w:t>bakterii:</w:t>
            </w:r>
          </w:p>
          <w:p w:rsidR="002372E7" w:rsidRPr="002372E7" w:rsidRDefault="002372E7" w:rsidP="0063406E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color w:val="0033FF"/>
                <w:sz w:val="22"/>
                <w:szCs w:val="22"/>
              </w:rPr>
              <w:t>–</w:t>
            </w:r>
            <w:r w:rsidRPr="002372E7">
              <w:rPr>
                <w:rStyle w:val="FontStyle69"/>
                <w:b w:val="0"/>
                <w:sz w:val="22"/>
                <w:szCs w:val="22"/>
              </w:rPr>
              <w:t xml:space="preserve"> sposoby odżywiania się bakterii:  cudzożywne (pasożyty, </w:t>
            </w:r>
            <w:proofErr w:type="spellStart"/>
            <w:r w:rsidRPr="002372E7">
              <w:rPr>
                <w:rStyle w:val="FontStyle69"/>
                <w:b w:val="0"/>
                <w:sz w:val="22"/>
                <w:szCs w:val="22"/>
              </w:rPr>
              <w:t>saprotrofy</w:t>
            </w:r>
            <w:proofErr w:type="spellEnd"/>
            <w:r w:rsidRPr="002372E7">
              <w:rPr>
                <w:rStyle w:val="FontStyle69"/>
                <w:b w:val="0"/>
                <w:sz w:val="22"/>
                <w:szCs w:val="22"/>
              </w:rPr>
              <w:t>, symbionty) i samożywne</w:t>
            </w:r>
          </w:p>
          <w:p w:rsidR="002372E7" w:rsidRPr="002372E7" w:rsidRDefault="002372E7" w:rsidP="0063406E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color w:val="0033FF"/>
                <w:sz w:val="22"/>
                <w:szCs w:val="22"/>
              </w:rPr>
              <w:t>–</w:t>
            </w:r>
            <w:r w:rsidRPr="002372E7">
              <w:rPr>
                <w:rStyle w:val="FontStyle69"/>
                <w:b w:val="0"/>
                <w:sz w:val="22"/>
                <w:szCs w:val="22"/>
              </w:rPr>
              <w:t xml:space="preserve"> sposoby oddychania (tlenowe i beztlenowe)</w:t>
            </w:r>
          </w:p>
          <w:p w:rsidR="002372E7" w:rsidRPr="002372E7" w:rsidRDefault="002372E7" w:rsidP="0063406E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372E7">
              <w:rPr>
                <w:color w:val="0033FF"/>
                <w:sz w:val="22"/>
                <w:szCs w:val="22"/>
              </w:rPr>
              <w:t>–</w:t>
            </w:r>
            <w:r w:rsidRPr="002372E7">
              <w:rPr>
                <w:rStyle w:val="FontStyle69"/>
                <w:b w:val="0"/>
                <w:sz w:val="22"/>
                <w:szCs w:val="22"/>
              </w:rPr>
              <w:t xml:space="preserve"> rozmnażanie się (przez podział)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372E7">
              <w:rPr>
                <w:sz w:val="22"/>
                <w:szCs w:val="22"/>
              </w:rPr>
              <w:lastRenderedPageBreak/>
              <w:t xml:space="preserve">uzasadnia, dlaczego wirusów nie można </w:t>
            </w:r>
            <w:r w:rsidRPr="002372E7">
              <w:rPr>
                <w:sz w:val="22"/>
                <w:szCs w:val="22"/>
              </w:rPr>
              <w:lastRenderedPageBreak/>
              <w:t>zaklasyfikować do organizmów</w:t>
            </w:r>
          </w:p>
          <w:p w:rsidR="002372E7" w:rsidRPr="002372E7" w:rsidRDefault="002372E7" w:rsidP="002372E7">
            <w:pPr>
              <w:pStyle w:val="Style42"/>
              <w:widowControl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372E7">
              <w:rPr>
                <w:sz w:val="22"/>
                <w:szCs w:val="22"/>
              </w:rPr>
              <w:t>wskazuje na związki pomiędzy  środowiskiem życia, czynnościami życiowych i znaczeniem bakterii</w:t>
            </w:r>
          </w:p>
          <w:p w:rsidR="002372E7" w:rsidRPr="002372E7" w:rsidRDefault="002372E7" w:rsidP="0063406E">
            <w:pPr>
              <w:pStyle w:val="Style42"/>
              <w:widowControl/>
              <w:tabs>
                <w:tab w:val="left" w:pos="274"/>
              </w:tabs>
              <w:spacing w:line="240" w:lineRule="auto"/>
              <w:ind w:left="72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</w:p>
          <w:p w:rsidR="002372E7" w:rsidRPr="002372E7" w:rsidRDefault="002372E7" w:rsidP="0063406E">
            <w:pPr>
              <w:rPr>
                <w:rFonts w:ascii="Times New Roman" w:hAnsi="Times New Roman" w:cs="Times New Roman"/>
              </w:rPr>
            </w:pPr>
          </w:p>
        </w:tc>
      </w:tr>
      <w:tr w:rsidR="002372E7" w:rsidRPr="00EF3D17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E7" w:rsidRPr="002372E7" w:rsidRDefault="002372E7" w:rsidP="0063406E">
            <w:pPr>
              <w:pStyle w:val="Style21"/>
              <w:widowControl/>
              <w:ind w:left="379" w:hanging="379"/>
              <w:rPr>
                <w:rStyle w:val="FontStyle68"/>
                <w:rFonts w:ascii="Times New Roman" w:hAnsi="Times New Roman" w:cs="Times New Roman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lastRenderedPageBreak/>
              <w:t>14</w:t>
            </w:r>
            <w:r w:rsidRPr="002372E7">
              <w:rPr>
                <w:rStyle w:val="FontStyle68"/>
                <w:rFonts w:ascii="Times New Roman" w:hAnsi="Times New Roman" w:cs="Times New Roman"/>
                <w:sz w:val="22"/>
                <w:szCs w:val="22"/>
              </w:rPr>
              <w:t>.Podsumowanie</w:t>
            </w:r>
          </w:p>
          <w:p w:rsidR="002372E7" w:rsidRPr="00EF3D17" w:rsidRDefault="002372E7" w:rsidP="0063406E">
            <w:pPr>
              <w:pStyle w:val="Style21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FontStyle68"/>
                <w:rFonts w:ascii="Times New Roman" w:hAnsi="Times New Roman" w:cs="Times New Roman"/>
                <w:sz w:val="22"/>
                <w:szCs w:val="22"/>
              </w:rPr>
              <w:t>i</w:t>
            </w:r>
            <w:r w:rsidRPr="002372E7">
              <w:rPr>
                <w:rStyle w:val="FontStyle68"/>
                <w:rFonts w:ascii="Times New Roman" w:hAnsi="Times New Roman" w:cs="Times New Roman"/>
                <w:sz w:val="22"/>
                <w:szCs w:val="22"/>
              </w:rPr>
              <w:t xml:space="preserve"> sprawdzian z działu 2: </w:t>
            </w:r>
            <w:r w:rsidRPr="002372E7">
              <w:rPr>
                <w:b/>
                <w:i/>
                <w:sz w:val="22"/>
                <w:szCs w:val="22"/>
              </w:rPr>
              <w:t>Czynności życiowe organizmów i systematyka organizmów</w:t>
            </w:r>
            <w:r w:rsidRPr="002372E7">
              <w:rPr>
                <w:i/>
                <w:sz w:val="22"/>
                <w:szCs w:val="22"/>
              </w:rPr>
              <w:t xml:space="preserve">. </w:t>
            </w:r>
            <w:r w:rsidRPr="002372E7">
              <w:rPr>
                <w:b/>
                <w:i/>
                <w:sz w:val="22"/>
                <w:szCs w:val="22"/>
              </w:rPr>
              <w:t>Wirusy</w:t>
            </w:r>
            <w:r w:rsidRPr="002372E7">
              <w:rPr>
                <w:i/>
                <w:sz w:val="22"/>
                <w:szCs w:val="22"/>
              </w:rPr>
              <w:t xml:space="preserve">. </w:t>
            </w:r>
            <w:r w:rsidRPr="002372E7">
              <w:rPr>
                <w:b/>
                <w:i/>
                <w:sz w:val="22"/>
                <w:szCs w:val="22"/>
              </w:rPr>
              <w:t>Bakterie</w:t>
            </w:r>
          </w:p>
        </w:tc>
        <w:tc>
          <w:tcPr>
            <w:tcW w:w="1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E7" w:rsidRPr="0001653A" w:rsidRDefault="002372E7" w:rsidP="0063406E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01653A">
              <w:rPr>
                <w:rFonts w:cstheme="minorHAnsi"/>
              </w:rPr>
              <w:t>szystkie wymagania z lekcji 9–13</w:t>
            </w:r>
          </w:p>
        </w:tc>
      </w:tr>
      <w:tr w:rsidR="002372E7" w:rsidRPr="00EF3D17" w:rsidTr="0063406E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E7" w:rsidRPr="00EF3D17" w:rsidRDefault="002372E7" w:rsidP="0063406E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rFonts w:asciiTheme="minorHAnsi" w:eastAsia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Dział 3.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PROTISTY. GRZYBY. ROŚLINY ZARODNIKOWE</w:t>
            </w:r>
          </w:p>
        </w:tc>
      </w:tr>
      <w:tr w:rsidR="002372E7" w:rsidRPr="00EF3D17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EF3D17" w:rsidRDefault="002372E7" w:rsidP="0063406E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15.</w:t>
            </w:r>
            <w:r w:rsidRPr="00EF3D1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  <w:shd w:val="clear" w:color="auto" w:fill="FFFFFF"/>
              </w:rPr>
              <w:t>Protisty</w:t>
            </w:r>
            <w:r w:rsidRPr="00EF3D1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– charakterystyka,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czynności życiowe</w:t>
            </w:r>
          </w:p>
          <w:p w:rsidR="002372E7" w:rsidRPr="00EF3D17" w:rsidRDefault="002372E7" w:rsidP="0063406E">
            <w:pPr>
              <w:pStyle w:val="Style21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widowControl w:val="0"/>
              <w:numPr>
                <w:ilvl w:val="0"/>
                <w:numId w:val="7"/>
              </w:numPr>
              <w:tabs>
                <w:tab w:val="left" w:pos="243"/>
              </w:tabs>
              <w:suppressAutoHyphens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2372E7">
              <w:rPr>
                <w:rFonts w:ascii="Times New Roman" w:hAnsi="Times New Roman" w:cs="Times New Roman"/>
              </w:rPr>
              <w:t xml:space="preserve">odróżnia </w:t>
            </w:r>
            <w:proofErr w:type="spellStart"/>
            <w:r w:rsidRPr="002372E7">
              <w:rPr>
                <w:rFonts w:ascii="Times New Roman" w:hAnsi="Times New Roman" w:cs="Times New Roman"/>
              </w:rPr>
              <w:t>protisty</w:t>
            </w:r>
            <w:proofErr w:type="spellEnd"/>
            <w:r w:rsidRPr="002372E7">
              <w:rPr>
                <w:rFonts w:ascii="Times New Roman" w:hAnsi="Times New Roman" w:cs="Times New Roman"/>
              </w:rPr>
              <w:t xml:space="preserve"> jedno- od wielokomórkowych</w:t>
            </w:r>
          </w:p>
          <w:p w:rsidR="002372E7" w:rsidRPr="002372E7" w:rsidRDefault="002372E7" w:rsidP="002372E7">
            <w:pPr>
              <w:widowControl w:val="0"/>
              <w:numPr>
                <w:ilvl w:val="0"/>
                <w:numId w:val="7"/>
              </w:numPr>
              <w:tabs>
                <w:tab w:val="left" w:pos="243"/>
              </w:tabs>
              <w:suppressAutoHyphens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2372E7">
              <w:rPr>
                <w:rStyle w:val="FontStyle69"/>
                <w:b w:val="0"/>
              </w:rPr>
              <w:t xml:space="preserve">wymienia cechy umożliwiające zakwalifikowanie organizmu do </w:t>
            </w:r>
            <w:proofErr w:type="spellStart"/>
            <w:r w:rsidRPr="002372E7">
              <w:rPr>
                <w:rStyle w:val="FontStyle69"/>
                <w:b w:val="0"/>
              </w:rPr>
              <w:t>protistów</w:t>
            </w:r>
            <w:proofErr w:type="spellEnd"/>
            <w:r w:rsidRPr="002372E7">
              <w:rPr>
                <w:rStyle w:val="FontStyle69"/>
                <w:b w:val="0"/>
              </w:rPr>
              <w:t xml:space="preserve"> roślinnych oraz </w:t>
            </w:r>
            <w:proofErr w:type="spellStart"/>
            <w:r w:rsidRPr="002372E7">
              <w:rPr>
                <w:rStyle w:val="FontStyle69"/>
                <w:b w:val="0"/>
              </w:rPr>
              <w:t>protistów</w:t>
            </w:r>
            <w:proofErr w:type="spellEnd"/>
            <w:r w:rsidRPr="002372E7">
              <w:rPr>
                <w:rStyle w:val="FontStyle69"/>
                <w:b w:val="0"/>
              </w:rPr>
              <w:t xml:space="preserve"> zwierzęcych</w:t>
            </w:r>
          </w:p>
          <w:p w:rsidR="002372E7" w:rsidRPr="002372E7" w:rsidRDefault="002372E7" w:rsidP="002372E7">
            <w:pPr>
              <w:widowControl w:val="0"/>
              <w:numPr>
                <w:ilvl w:val="0"/>
                <w:numId w:val="7"/>
              </w:numPr>
              <w:tabs>
                <w:tab w:val="left" w:pos="243"/>
              </w:tabs>
              <w:suppressAutoHyphens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2372E7">
              <w:rPr>
                <w:rStyle w:val="FontStyle69"/>
                <w:b w:val="0"/>
              </w:rPr>
              <w:t xml:space="preserve">zakłada hodowlę </w:t>
            </w:r>
            <w:proofErr w:type="spellStart"/>
            <w:r w:rsidRPr="002372E7">
              <w:rPr>
                <w:rStyle w:val="FontStyle69"/>
                <w:b w:val="0"/>
              </w:rPr>
              <w:t>protistów</w:t>
            </w:r>
            <w:proofErr w:type="spellEnd"/>
            <w:r w:rsidRPr="002372E7">
              <w:rPr>
                <w:rStyle w:val="FontStyle69"/>
                <w:b w:val="0"/>
              </w:rPr>
              <w:t xml:space="preserve"> zgodnie z podaną instrukcją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Tekstkomentarza"/>
              <w:numPr>
                <w:ilvl w:val="0"/>
                <w:numId w:val="8"/>
              </w:numPr>
              <w:tabs>
                <w:tab w:val="left" w:pos="248"/>
              </w:tabs>
              <w:ind w:left="-36" w:firstLine="0"/>
              <w:rPr>
                <w:sz w:val="22"/>
                <w:szCs w:val="22"/>
              </w:rPr>
            </w:pPr>
            <w:r w:rsidRPr="002372E7">
              <w:rPr>
                <w:sz w:val="22"/>
                <w:szCs w:val="22"/>
              </w:rPr>
              <w:t xml:space="preserve">określa  środowisko i tryb życia </w:t>
            </w:r>
            <w:proofErr w:type="spellStart"/>
            <w:r w:rsidRPr="002372E7">
              <w:rPr>
                <w:sz w:val="22"/>
                <w:szCs w:val="22"/>
              </w:rPr>
              <w:t>protistów</w:t>
            </w:r>
            <w:proofErr w:type="spellEnd"/>
            <w:r w:rsidRPr="002372E7">
              <w:rPr>
                <w:sz w:val="22"/>
                <w:szCs w:val="22"/>
              </w:rPr>
              <w:t>, podając przykłady organizmów</w:t>
            </w:r>
          </w:p>
          <w:p w:rsidR="002372E7" w:rsidRPr="002372E7" w:rsidRDefault="002372E7" w:rsidP="0063406E">
            <w:pPr>
              <w:widowControl w:val="0"/>
              <w:tabs>
                <w:tab w:val="left" w:pos="2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clear" w:pos="170"/>
                <w:tab w:val="left" w:pos="243"/>
              </w:tabs>
              <w:spacing w:line="240" w:lineRule="auto"/>
              <w:ind w:left="-24" w:hanging="3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 xml:space="preserve">wyjaśnia, dlaczego euglena zielona jest nazywana </w:t>
            </w:r>
            <w:r w:rsidRPr="002372E7">
              <w:rPr>
                <w:rFonts w:ascii="Times New Roman" w:hAnsi="Times New Roman" w:cs="Times New Roman"/>
                <w:sz w:val="22"/>
                <w:szCs w:val="22"/>
              </w:rPr>
              <w:t xml:space="preserve">organizmem </w:t>
            </w:r>
            <w:proofErr w:type="spellStart"/>
            <w:r w:rsidRPr="002372E7">
              <w:rPr>
                <w:rFonts w:ascii="Times New Roman" w:hAnsi="Times New Roman" w:cs="Times New Roman"/>
                <w:sz w:val="22"/>
                <w:szCs w:val="22"/>
              </w:rPr>
              <w:t>zmiennożywnym</w:t>
            </w:r>
            <w:proofErr w:type="spellEnd"/>
          </w:p>
          <w:p w:rsidR="002372E7" w:rsidRPr="002372E7" w:rsidRDefault="002372E7" w:rsidP="0063406E">
            <w:pPr>
              <w:widowControl w:val="0"/>
              <w:tabs>
                <w:tab w:val="left" w:pos="2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widowControl w:val="0"/>
              <w:numPr>
                <w:ilvl w:val="0"/>
                <w:numId w:val="7"/>
              </w:numPr>
              <w:tabs>
                <w:tab w:val="left" w:pos="243"/>
              </w:tabs>
              <w:suppressAutoHyphens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2372E7">
              <w:rPr>
                <w:rFonts w:ascii="Times New Roman" w:hAnsi="Times New Roman" w:cs="Times New Roman"/>
              </w:rPr>
              <w:t xml:space="preserve">przedstawia wybrane czynności życiowe </w:t>
            </w:r>
            <w:proofErr w:type="spellStart"/>
            <w:r w:rsidRPr="002372E7">
              <w:rPr>
                <w:rFonts w:ascii="Times New Roman" w:hAnsi="Times New Roman" w:cs="Times New Roman"/>
              </w:rPr>
              <w:t>protistów</w:t>
            </w:r>
            <w:proofErr w:type="spellEnd"/>
            <w:r w:rsidRPr="002372E7">
              <w:rPr>
                <w:rFonts w:ascii="Times New Roman" w:hAnsi="Times New Roman" w:cs="Times New Roman"/>
              </w:rPr>
              <w:t xml:space="preserve"> (oddychanie, odżywianie się, rozmnażanie się)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widowControl w:val="0"/>
              <w:numPr>
                <w:ilvl w:val="0"/>
                <w:numId w:val="7"/>
              </w:numPr>
              <w:tabs>
                <w:tab w:val="left" w:pos="243"/>
              </w:tabs>
              <w:suppressAutoHyphens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2372E7">
              <w:rPr>
                <w:rStyle w:val="FontStyle69"/>
                <w:b w:val="0"/>
              </w:rPr>
              <w:t xml:space="preserve">wskazuje cechy grupy organizmów tworzących królestwo </w:t>
            </w:r>
            <w:proofErr w:type="spellStart"/>
            <w:r w:rsidRPr="002372E7">
              <w:rPr>
                <w:rStyle w:val="FontStyle69"/>
                <w:b w:val="0"/>
              </w:rPr>
              <w:t>protistów</w:t>
            </w:r>
            <w:proofErr w:type="spellEnd"/>
          </w:p>
        </w:tc>
      </w:tr>
      <w:tr w:rsidR="002372E7" w:rsidRPr="00EF3D17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EF3D17" w:rsidRDefault="002372E7" w:rsidP="0063406E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16.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Przegląd </w:t>
            </w:r>
            <w:proofErr w:type="spellStart"/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protistów</w:t>
            </w:r>
            <w:proofErr w:type="spellEnd"/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Protisty</w:t>
            </w:r>
            <w:proofErr w:type="spellEnd"/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chorobotwórcze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widowControl w:val="0"/>
              <w:numPr>
                <w:ilvl w:val="0"/>
                <w:numId w:val="9"/>
              </w:numPr>
              <w:tabs>
                <w:tab w:val="left" w:pos="3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2372E7">
              <w:rPr>
                <w:rFonts w:ascii="Times New Roman" w:hAnsi="Times New Roman" w:cs="Times New Roman"/>
              </w:rPr>
              <w:t xml:space="preserve">wskazuje elementy budowy </w:t>
            </w:r>
            <w:proofErr w:type="spellStart"/>
            <w:r w:rsidRPr="002372E7">
              <w:rPr>
                <w:rFonts w:ascii="Times New Roman" w:hAnsi="Times New Roman" w:cs="Times New Roman"/>
              </w:rPr>
              <w:t>protista</w:t>
            </w:r>
            <w:proofErr w:type="spellEnd"/>
            <w:r w:rsidRPr="002372E7">
              <w:rPr>
                <w:rFonts w:ascii="Times New Roman" w:hAnsi="Times New Roman" w:cs="Times New Roman"/>
              </w:rPr>
              <w:t xml:space="preserve"> wielokomórkowego na przykładzie </w:t>
            </w:r>
            <w:r w:rsidRPr="002372E7">
              <w:rPr>
                <w:rFonts w:ascii="Times New Roman" w:hAnsi="Times New Roman" w:cs="Times New Roman"/>
              </w:rPr>
              <w:lastRenderedPageBreak/>
              <w:t>morszczynu</w:t>
            </w:r>
          </w:p>
          <w:p w:rsidR="002372E7" w:rsidRPr="002372E7" w:rsidRDefault="002372E7" w:rsidP="002372E7">
            <w:pPr>
              <w:widowControl w:val="0"/>
              <w:numPr>
                <w:ilvl w:val="0"/>
                <w:numId w:val="9"/>
              </w:numPr>
              <w:tabs>
                <w:tab w:val="left" w:pos="3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2372E7">
              <w:rPr>
                <w:rFonts w:ascii="Times New Roman" w:hAnsi="Times New Roman" w:cs="Times New Roman"/>
              </w:rPr>
              <w:t xml:space="preserve">przedstawia zasady profilaktyki chorób wywoływanych przez </w:t>
            </w:r>
            <w:proofErr w:type="spellStart"/>
            <w:r w:rsidRPr="002372E7">
              <w:rPr>
                <w:rFonts w:ascii="Times New Roman" w:hAnsi="Times New Roman" w:cs="Times New Roman"/>
              </w:rPr>
              <w:t>protisty</w:t>
            </w:r>
            <w:proofErr w:type="spellEnd"/>
            <w:r w:rsidRPr="002372E7">
              <w:rPr>
                <w:rFonts w:ascii="Times New Roman" w:hAnsi="Times New Roman" w:cs="Times New Roman"/>
              </w:rPr>
              <w:t xml:space="preserve"> (toksoplazmoza, malaria)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widowControl w:val="0"/>
              <w:numPr>
                <w:ilvl w:val="0"/>
                <w:numId w:val="9"/>
              </w:numPr>
              <w:tabs>
                <w:tab w:val="left" w:pos="282"/>
              </w:tabs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2372E7">
              <w:rPr>
                <w:rFonts w:ascii="Times New Roman" w:hAnsi="Times New Roman" w:cs="Times New Roman"/>
              </w:rPr>
              <w:lastRenderedPageBreak/>
              <w:t>podaje cechy plechowców</w:t>
            </w:r>
          </w:p>
          <w:p w:rsidR="002372E7" w:rsidRPr="002372E7" w:rsidRDefault="002372E7" w:rsidP="002372E7">
            <w:pPr>
              <w:widowControl w:val="0"/>
              <w:numPr>
                <w:ilvl w:val="0"/>
                <w:numId w:val="9"/>
              </w:numPr>
              <w:tabs>
                <w:tab w:val="left" w:pos="248"/>
              </w:tabs>
              <w:autoSpaceDE w:val="0"/>
              <w:autoSpaceDN w:val="0"/>
              <w:adjustRightInd w:val="0"/>
              <w:ind w:left="0" w:hanging="36"/>
              <w:rPr>
                <w:rFonts w:ascii="Times New Roman" w:hAnsi="Times New Roman" w:cs="Times New Roman"/>
              </w:rPr>
            </w:pPr>
            <w:r w:rsidRPr="002372E7">
              <w:rPr>
                <w:rFonts w:ascii="Times New Roman" w:hAnsi="Times New Roman" w:cs="Times New Roman"/>
              </w:rPr>
              <w:t xml:space="preserve">przedstawia czynności życiowe </w:t>
            </w:r>
            <w:r w:rsidRPr="002372E7">
              <w:rPr>
                <w:rFonts w:ascii="Times New Roman" w:hAnsi="Times New Roman" w:cs="Times New Roman"/>
              </w:rPr>
              <w:lastRenderedPageBreak/>
              <w:t>pantofelka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widowControl w:val="0"/>
              <w:numPr>
                <w:ilvl w:val="0"/>
                <w:numId w:val="9"/>
              </w:numPr>
              <w:tabs>
                <w:tab w:val="left" w:pos="300"/>
              </w:tabs>
              <w:autoSpaceDE w:val="0"/>
              <w:autoSpaceDN w:val="0"/>
              <w:adjustRightInd w:val="0"/>
              <w:ind w:left="17" w:firstLine="0"/>
              <w:rPr>
                <w:rFonts w:ascii="Times New Roman" w:hAnsi="Times New Roman" w:cs="Times New Roman"/>
              </w:rPr>
            </w:pPr>
            <w:r w:rsidRPr="002372E7">
              <w:rPr>
                <w:rFonts w:ascii="Times New Roman" w:hAnsi="Times New Roman" w:cs="Times New Roman"/>
              </w:rPr>
              <w:lastRenderedPageBreak/>
              <w:t xml:space="preserve">dokonuje obserwacji mikroskopowej </w:t>
            </w:r>
            <w:proofErr w:type="spellStart"/>
            <w:r w:rsidRPr="002372E7">
              <w:rPr>
                <w:rFonts w:ascii="Times New Roman" w:hAnsi="Times New Roman" w:cs="Times New Roman"/>
              </w:rPr>
              <w:t>protistów</w:t>
            </w:r>
            <w:proofErr w:type="spellEnd"/>
            <w:r w:rsidRPr="002372E7">
              <w:rPr>
                <w:rFonts w:ascii="Times New Roman" w:hAnsi="Times New Roman" w:cs="Times New Roman"/>
                <w:color w:val="0033FF"/>
              </w:rPr>
              <w:t>–</w:t>
            </w:r>
            <w:r w:rsidRPr="002372E7">
              <w:rPr>
                <w:rFonts w:ascii="Times New Roman" w:hAnsi="Times New Roman" w:cs="Times New Roman"/>
              </w:rPr>
              <w:t xml:space="preserve"> budowy </w:t>
            </w:r>
            <w:r w:rsidRPr="002372E7">
              <w:rPr>
                <w:rFonts w:ascii="Times New Roman" w:hAnsi="Times New Roman" w:cs="Times New Roman"/>
              </w:rPr>
              <w:lastRenderedPageBreak/>
              <w:t>i sposobu poruszania się</w:t>
            </w:r>
          </w:p>
          <w:p w:rsidR="002372E7" w:rsidRPr="002372E7" w:rsidRDefault="002372E7" w:rsidP="002372E7">
            <w:pPr>
              <w:widowControl w:val="0"/>
              <w:numPr>
                <w:ilvl w:val="0"/>
                <w:numId w:val="9"/>
              </w:numPr>
              <w:tabs>
                <w:tab w:val="left" w:pos="300"/>
              </w:tabs>
              <w:autoSpaceDE w:val="0"/>
              <w:autoSpaceDN w:val="0"/>
              <w:adjustRightInd w:val="0"/>
              <w:ind w:left="17" w:firstLine="0"/>
              <w:rPr>
                <w:rFonts w:ascii="Times New Roman" w:hAnsi="Times New Roman" w:cs="Times New Roman"/>
              </w:rPr>
            </w:pPr>
            <w:r w:rsidRPr="002372E7">
              <w:rPr>
                <w:rFonts w:ascii="Times New Roman" w:hAnsi="Times New Roman" w:cs="Times New Roman"/>
              </w:rPr>
              <w:t xml:space="preserve">przedstawia drogi zakażenia chorobami wywoływanymi przez </w:t>
            </w:r>
            <w:proofErr w:type="spellStart"/>
            <w:r w:rsidRPr="002372E7">
              <w:rPr>
                <w:rFonts w:ascii="Times New Roman" w:hAnsi="Times New Roman" w:cs="Times New Roman"/>
              </w:rPr>
              <w:t>protisty</w:t>
            </w:r>
            <w:proofErr w:type="spellEnd"/>
            <w:r w:rsidRPr="002372E7">
              <w:rPr>
                <w:rFonts w:ascii="Times New Roman" w:hAnsi="Times New Roman" w:cs="Times New Roman"/>
              </w:rPr>
              <w:t xml:space="preserve"> (toksoplazmoza, malaria)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widowControl w:val="0"/>
              <w:numPr>
                <w:ilvl w:val="0"/>
                <w:numId w:val="9"/>
              </w:numPr>
              <w:tabs>
                <w:tab w:val="left" w:pos="21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2372E7">
              <w:rPr>
                <w:rFonts w:ascii="Times New Roman" w:hAnsi="Times New Roman" w:cs="Times New Roman"/>
              </w:rPr>
              <w:lastRenderedPageBreak/>
              <w:t xml:space="preserve">wykazuje różnorodność budowy </w:t>
            </w:r>
            <w:proofErr w:type="spellStart"/>
            <w:r w:rsidRPr="002372E7">
              <w:rPr>
                <w:rFonts w:ascii="Times New Roman" w:hAnsi="Times New Roman" w:cs="Times New Roman"/>
              </w:rPr>
              <w:t>protistów</w:t>
            </w:r>
            <w:proofErr w:type="spellEnd"/>
            <w:r w:rsidRPr="002372E7">
              <w:rPr>
                <w:rFonts w:ascii="Times New Roman" w:hAnsi="Times New Roman" w:cs="Times New Roman"/>
              </w:rPr>
              <w:t xml:space="preserve"> (jednokomórkowe, </w:t>
            </w:r>
            <w:r w:rsidRPr="002372E7">
              <w:rPr>
                <w:rFonts w:ascii="Times New Roman" w:hAnsi="Times New Roman" w:cs="Times New Roman"/>
              </w:rPr>
              <w:lastRenderedPageBreak/>
              <w:t>wielokomórkowe) na wybranych przykładach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widowControl w:val="0"/>
              <w:numPr>
                <w:ilvl w:val="0"/>
                <w:numId w:val="9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-20" w:firstLine="0"/>
              <w:rPr>
                <w:rFonts w:ascii="Times New Roman" w:hAnsi="Times New Roman" w:cs="Times New Roman"/>
              </w:rPr>
            </w:pPr>
            <w:r w:rsidRPr="002372E7">
              <w:rPr>
                <w:rFonts w:ascii="Times New Roman" w:hAnsi="Times New Roman" w:cs="Times New Roman"/>
              </w:rPr>
              <w:lastRenderedPageBreak/>
              <w:t xml:space="preserve">porównuje tryb życia i budowę </w:t>
            </w:r>
            <w:proofErr w:type="spellStart"/>
            <w:r w:rsidRPr="002372E7">
              <w:rPr>
                <w:rFonts w:ascii="Times New Roman" w:hAnsi="Times New Roman" w:cs="Times New Roman"/>
              </w:rPr>
              <w:t>protistówroślinopodobnych</w:t>
            </w:r>
            <w:proofErr w:type="spellEnd"/>
            <w:r w:rsidRPr="002372E7">
              <w:rPr>
                <w:rFonts w:ascii="Times New Roman" w:hAnsi="Times New Roman" w:cs="Times New Roman"/>
              </w:rPr>
              <w:t xml:space="preserve"> i zwierzęcych</w:t>
            </w:r>
          </w:p>
        </w:tc>
      </w:tr>
      <w:tr w:rsidR="002372E7" w:rsidRPr="00EF3D17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EF3D17" w:rsidRDefault="002372E7" w:rsidP="0063406E">
            <w:pPr>
              <w:pStyle w:val="Bezodstpw"/>
              <w:spacing w:line="312" w:lineRule="auto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17.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Grzyby </w:t>
            </w:r>
            <w:r w:rsidRPr="00EF3D17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różnorodność,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budowa, czynności życiowe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 xml:space="preserve"> przedstawia różnorodność budowy grzybów (jednokomórkowe, wielokomórkowe)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wyjaśnia, dlaczego porosty określamy jako organizmy symbiotyczne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2372E7">
              <w:rPr>
                <w:sz w:val="22"/>
                <w:szCs w:val="22"/>
              </w:rPr>
              <w:t>opisuje wybrane czynności życiowe grzybów (odżywianie się, oddychanie i rozmnażanie się)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wykazuje różnorodność budowy grzybów na wybranych przykładach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18"/>
              </w:numPr>
              <w:tabs>
                <w:tab w:val="clear" w:pos="170"/>
                <w:tab w:val="left" w:pos="263"/>
              </w:tabs>
              <w:suppressAutoHyphens w:val="0"/>
              <w:autoSpaceDE/>
              <w:autoSpaceDN/>
              <w:adjustRightInd/>
              <w:spacing w:line="240" w:lineRule="auto"/>
              <w:ind w:left="-20" w:firstLine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wskazuje cechy odróżniające grzyby od organizmów innych królestw</w:t>
            </w:r>
          </w:p>
        </w:tc>
      </w:tr>
      <w:tr w:rsidR="002372E7" w:rsidRPr="00EF3D17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EF3D17" w:rsidRDefault="002372E7" w:rsidP="0063406E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18. Grzyby </w:t>
            </w:r>
            <w:r w:rsidRPr="00EF3D17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środowisko życia, </w:t>
            </w: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i znaczenie</w:t>
            </w:r>
          </w:p>
          <w:p w:rsidR="002372E7" w:rsidRPr="00EF3D17" w:rsidRDefault="002372E7" w:rsidP="0063406E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przedstawia, podając przykłady, pozytywne i negatywne znaczenie grzybów dla człowieka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 xml:space="preserve"> przedstawia środowiska życia grzybów, w tym grzybów porostowych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6"/>
              </w:numPr>
              <w:tabs>
                <w:tab w:val="left" w:pos="274"/>
              </w:tabs>
              <w:spacing w:line="240" w:lineRule="auto"/>
              <w:ind w:left="0" w:firstLine="17"/>
              <w:jc w:val="left"/>
              <w:rPr>
                <w:b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przedstawia znaczenie grzybów w przyrodzie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wyjaśnia, w jaki sposób można wykorzystać grzyby porostowe do oceny jakości powietrza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6"/>
              </w:numPr>
              <w:tabs>
                <w:tab w:val="clear" w:pos="170"/>
                <w:tab w:val="left" w:pos="332"/>
                <w:tab w:val="left" w:pos="1201"/>
              </w:tabs>
              <w:suppressAutoHyphens w:val="0"/>
              <w:autoSpaceDE/>
              <w:autoSpaceDN/>
              <w:adjustRightInd/>
              <w:spacing w:line="240" w:lineRule="auto"/>
              <w:ind w:left="-20" w:firstLine="0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 xml:space="preserve"> wskazuje cechy umożliwiające zakwalifikowanie organizmu do grzybów</w:t>
            </w:r>
          </w:p>
        </w:tc>
      </w:tr>
      <w:tr w:rsidR="002372E7" w:rsidRPr="00EF3D17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EF3D17" w:rsidRDefault="002372E7" w:rsidP="0063406E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19. Budowa i różnorodność mchów</w:t>
            </w:r>
          </w:p>
          <w:p w:rsidR="002372E7" w:rsidRPr="00EF3D17" w:rsidRDefault="002372E7" w:rsidP="0063406E">
            <w:pPr>
              <w:pStyle w:val="Style21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określa środowiska życia mchów</w:t>
            </w:r>
          </w:p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przeprowadza doświadczenie wykazujące zdolność mchów do chłonięcia wody, zgodnie z podaną instrukcją.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odróżnia mchy od innych roślin na rysunkach, fotografiach i okazach naturalnych</w:t>
            </w:r>
          </w:p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przedstawia znaczenie mchów w przyrodzie i życiu człowieka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przedstawia cechy budowy zewnętrznej płonnika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Tekstkomentarza"/>
              <w:numPr>
                <w:ilvl w:val="0"/>
                <w:numId w:val="11"/>
              </w:numPr>
              <w:tabs>
                <w:tab w:val="left" w:pos="337"/>
              </w:tabs>
              <w:ind w:left="0" w:firstLine="53"/>
              <w:rPr>
                <w:b/>
                <w:bCs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wyjaśnia, dlaczego torfowiec może gromadzić duże ilości wody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 xml:space="preserve">wymienia charakterystyczne cechy mchów </w:t>
            </w:r>
            <w:r w:rsidRPr="002372E7">
              <w:rPr>
                <w:sz w:val="22"/>
                <w:szCs w:val="22"/>
              </w:rPr>
              <w:t>pozwalające na ich identyfikację wśród nieznanych organizmów</w:t>
            </w:r>
          </w:p>
        </w:tc>
      </w:tr>
      <w:tr w:rsidR="002372E7" w:rsidRPr="00EF3D17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EF3D17" w:rsidRDefault="002372E7" w:rsidP="0063406E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20. Paprociowe, widłakowe </w:t>
            </w:r>
            <w:r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i skrzypowe</w:t>
            </w:r>
          </w:p>
          <w:p w:rsidR="002372E7" w:rsidRPr="00EF3D17" w:rsidRDefault="002372E7" w:rsidP="0063406E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wskazuje środowiska życia paprociowych, widłakowych i skrzypowych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2372E7">
              <w:rPr>
                <w:sz w:val="22"/>
                <w:szCs w:val="22"/>
              </w:rPr>
              <w:t>opisuje znaczenie paprociowych, widłakowych i skrzypowych w przyrodzie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rozpoznaje przedstawicieli paprociowych, widłakowych i skrzypowych na rysunkach, fotografiach i okazach naturalnych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podaje charakterystyczne cechy paprociowych, widłakowych i skrzypowych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Tekstkomentarza"/>
              <w:numPr>
                <w:ilvl w:val="0"/>
                <w:numId w:val="12"/>
              </w:numPr>
              <w:tabs>
                <w:tab w:val="left" w:pos="263"/>
              </w:tabs>
              <w:ind w:left="0" w:hanging="19"/>
              <w:rPr>
                <w:sz w:val="22"/>
                <w:szCs w:val="22"/>
              </w:rPr>
            </w:pPr>
            <w:r w:rsidRPr="002372E7">
              <w:rPr>
                <w:sz w:val="22"/>
                <w:szCs w:val="22"/>
              </w:rPr>
              <w:t>wskazuje podobieństwa i różnice między paprociami, skrzypami i </w:t>
            </w:r>
            <w:bookmarkStart w:id="0" w:name="_GoBack"/>
            <w:bookmarkEnd w:id="0"/>
            <w:r w:rsidRPr="002372E7">
              <w:rPr>
                <w:sz w:val="22"/>
                <w:szCs w:val="22"/>
              </w:rPr>
              <w:t>widłakami</w:t>
            </w:r>
          </w:p>
        </w:tc>
      </w:tr>
      <w:tr w:rsidR="002372E7" w:rsidRPr="00EF3D17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E7" w:rsidRDefault="002372E7" w:rsidP="0063406E">
            <w:pPr>
              <w:pStyle w:val="Style28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21. Podsumowanie </w:t>
            </w:r>
          </w:p>
          <w:p w:rsidR="002372E7" w:rsidRPr="00EF3D17" w:rsidRDefault="002372E7" w:rsidP="0063406E">
            <w:pPr>
              <w:pStyle w:val="Style28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sprawdzian z </w:t>
            </w: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działu 3: </w:t>
            </w:r>
            <w:proofErr w:type="spellStart"/>
            <w:r w:rsidRPr="00EF3D17">
              <w:rPr>
                <w:rStyle w:val="FontStyle68"/>
                <w:rFonts w:asciiTheme="minorHAnsi" w:hAnsiTheme="minorHAnsi" w:cstheme="minorHAnsi"/>
                <w:i/>
                <w:sz w:val="22"/>
                <w:szCs w:val="22"/>
              </w:rPr>
              <w:t>Protisty</w:t>
            </w:r>
            <w:proofErr w:type="spellEnd"/>
            <w:r w:rsidRPr="00EF3D17">
              <w:rPr>
                <w:rStyle w:val="FontStyle68"/>
                <w:rFonts w:asciiTheme="minorHAnsi" w:hAnsiTheme="minorHAnsi" w:cstheme="minorHAnsi"/>
                <w:i/>
                <w:sz w:val="22"/>
                <w:szCs w:val="22"/>
              </w:rPr>
              <w:t>. Grzyby. Rośliny zarodnikowe</w:t>
            </w:r>
          </w:p>
          <w:p w:rsidR="002372E7" w:rsidRPr="00EF3D17" w:rsidRDefault="002372E7" w:rsidP="0063406E">
            <w:pPr>
              <w:pStyle w:val="Style28"/>
              <w:widowControl/>
              <w:rPr>
                <w:rStyle w:val="FontStyle70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E7" w:rsidRPr="007C5C08" w:rsidRDefault="002372E7" w:rsidP="0063406E">
            <w:pPr>
              <w:rPr>
                <w:rFonts w:cstheme="minorHAnsi"/>
              </w:rPr>
            </w:pPr>
          </w:p>
          <w:p w:rsidR="002372E7" w:rsidRPr="00EF3D17" w:rsidRDefault="002372E7" w:rsidP="0063406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</w:t>
            </w:r>
            <w:r w:rsidRPr="007C5C08">
              <w:rPr>
                <w:rFonts w:cstheme="minorHAnsi"/>
              </w:rPr>
              <w:t>szystkie wymagania z lekcji 15–20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8"/>
        <w:gridCol w:w="2306"/>
        <w:gridCol w:w="2709"/>
        <w:gridCol w:w="2284"/>
        <w:gridCol w:w="2307"/>
        <w:gridCol w:w="2306"/>
      </w:tblGrid>
      <w:tr w:rsidR="002372E7" w:rsidRPr="00EF3D17" w:rsidTr="0063406E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E7" w:rsidRPr="00EF3D17" w:rsidRDefault="002372E7" w:rsidP="0063406E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rFonts w:eastAsiaTheme="minorHAnsi"/>
                <w:i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</w:rPr>
              <w:lastRenderedPageBreak/>
              <w:t>Dział 4. ROŚLINY NASIENNE. TKANKI I ORGANY ROŚLINNE</w:t>
            </w:r>
          </w:p>
        </w:tc>
      </w:tr>
      <w:tr w:rsidR="002372E7" w:rsidRPr="00EF3D17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EF3D17" w:rsidRDefault="002372E7" w:rsidP="0063406E">
            <w:pPr>
              <w:pStyle w:val="Style21"/>
              <w:widowControl/>
              <w:rPr>
                <w:rStyle w:val="FontStyle68"/>
                <w:sz w:val="22"/>
                <w:szCs w:val="22"/>
              </w:rPr>
            </w:pPr>
            <w:r w:rsidRPr="00EF3D17">
              <w:rPr>
                <w:rStyle w:val="FontStyle68"/>
                <w:sz w:val="22"/>
                <w:szCs w:val="22"/>
              </w:rPr>
              <w:t>22. Budowa roślin. Tkanki roślinne</w:t>
            </w:r>
          </w:p>
          <w:p w:rsidR="002372E7" w:rsidRPr="00EF3D17" w:rsidRDefault="002372E7" w:rsidP="0063406E">
            <w:pPr>
              <w:pStyle w:val="Style6"/>
              <w:widowControl/>
              <w:rPr>
                <w:rStyle w:val="FontStyle70"/>
                <w:b/>
                <w:i w:val="0"/>
                <w:sz w:val="22"/>
                <w:szCs w:val="22"/>
              </w:rPr>
            </w:pPr>
          </w:p>
          <w:p w:rsidR="002372E7" w:rsidRPr="00EF3D17" w:rsidRDefault="002372E7" w:rsidP="0063406E">
            <w:pPr>
              <w:pStyle w:val="Style6"/>
              <w:widowControl/>
              <w:rPr>
                <w:rStyle w:val="FontStyle68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4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rozpoznaje na okazie żywym lub zielnikowym, na rycinie lub zdjęciu organy rośliny okrytonasiennej i określa ich podstawowe funkcje</w:t>
            </w:r>
          </w:p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4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dokonuje obserwacji mikroskopowej wybranych tkanek roślinnych</w:t>
            </w:r>
          </w:p>
          <w:p w:rsidR="002372E7" w:rsidRPr="002372E7" w:rsidRDefault="002372E7" w:rsidP="0063406E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4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klasyfikuje tkanki roślinne</w:t>
            </w:r>
          </w:p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4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rozpoznaje na rysunku, zdjęciu, preparacie mikroskopowym, modelu tkankę okrywającą, miękiszową, przewodzącą, wzmacniającą</w:t>
            </w:r>
          </w:p>
          <w:p w:rsidR="002372E7" w:rsidRPr="002372E7" w:rsidRDefault="002372E7" w:rsidP="0063406E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4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opisuje położenie tkanek twórczych i ich rolę we wzroście rośliny</w:t>
            </w:r>
          </w:p>
          <w:p w:rsidR="002372E7" w:rsidRPr="002372E7" w:rsidRDefault="002372E7" w:rsidP="0063406E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2E7" w:rsidRPr="002372E7" w:rsidRDefault="002372E7" w:rsidP="0063406E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4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wykazuje związek między budową a funkcjami tkanek okrywających, miękiszowych, przewodzących i wzmacniających</w:t>
            </w:r>
          </w:p>
          <w:p w:rsidR="002372E7" w:rsidRPr="002372E7" w:rsidRDefault="002372E7" w:rsidP="0063406E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4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porównuje budowę zewnętrzną mchów, paprociowych, widłakowych i skrzypowych, nagonasiennych oraz okrytonasiennych, rozróżniając ich organy</w:t>
            </w:r>
          </w:p>
          <w:p w:rsidR="002372E7" w:rsidRPr="002372E7" w:rsidRDefault="002372E7" w:rsidP="0063406E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72E7" w:rsidRPr="00EF3D17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EF3D17" w:rsidRDefault="002372E7" w:rsidP="0063406E">
            <w:pPr>
              <w:pStyle w:val="Style21"/>
              <w:widowControl/>
              <w:rPr>
                <w:rStyle w:val="FontStyle68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sz w:val="22"/>
                <w:szCs w:val="22"/>
              </w:rPr>
              <w:t>23. Rośliny nagonasienne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przedstawia cechy budowy zewnętrznej rośliny nagonasiennej na przykładzie sosny</w:t>
            </w:r>
          </w:p>
          <w:p w:rsidR="002372E7" w:rsidRPr="002372E7" w:rsidRDefault="002372E7" w:rsidP="0063406E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rozpoznaje rodzime gatunki nagonasiennych na podstawie pędów z szyszkami/szyszkojagodami i igłami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uzasadnia, jakie korzyści przyniosło roślinom wytworzenie nasion</w:t>
            </w:r>
          </w:p>
          <w:p w:rsidR="002372E7" w:rsidRPr="002372E7" w:rsidRDefault="002372E7" w:rsidP="0063406E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372E7">
              <w:rPr>
                <w:sz w:val="22"/>
                <w:szCs w:val="22"/>
              </w:rPr>
              <w:t>identyfikuje nieznany organizm jako przedstawiciela nagonasiennych na podstawie jego cech budowy zewnętrznej</w:t>
            </w:r>
          </w:p>
          <w:p w:rsidR="002372E7" w:rsidRPr="002372E7" w:rsidRDefault="002372E7" w:rsidP="0063406E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wyjaśnia znaczenie nagonasiennych w przyrodzie i dla człowieka jako gatunków lasotwórczych</w:t>
            </w:r>
          </w:p>
        </w:tc>
      </w:tr>
      <w:tr w:rsidR="002372E7" w:rsidRPr="00EF3D17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E7" w:rsidRPr="00EF3D17" w:rsidRDefault="002372E7" w:rsidP="0063406E">
            <w:pPr>
              <w:pStyle w:val="Style6"/>
              <w:widowControl/>
              <w:ind w:firstLine="5"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/>
                <w:sz w:val="22"/>
                <w:szCs w:val="22"/>
              </w:rPr>
              <w:t xml:space="preserve">24. </w:t>
            </w:r>
            <w:r w:rsidRPr="00EF3D17">
              <w:rPr>
                <w:rFonts w:asciiTheme="minorHAnsi" w:hAnsiTheme="minorHAnsi"/>
                <w:b/>
                <w:sz w:val="22"/>
                <w:szCs w:val="22"/>
              </w:rPr>
              <w:t>Cechy charakterystyczne i znaczenie okrytonasiennych</w:t>
            </w:r>
          </w:p>
          <w:p w:rsidR="002372E7" w:rsidRPr="00EF3D17" w:rsidRDefault="002372E7" w:rsidP="0063406E">
            <w:pPr>
              <w:pStyle w:val="Style6"/>
              <w:widowControl/>
              <w:ind w:firstLine="5"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5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rozróżnia formy okrytonasiennych: drzewa, krzewy, krzewinki i rośliny zielne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5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uzasadnia, że życie człowieka nie byłoby możliwe bez roślin okrytonasiennych</w:t>
            </w:r>
          </w:p>
          <w:p w:rsidR="002372E7" w:rsidRPr="002372E7" w:rsidRDefault="002372E7" w:rsidP="006340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5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rozpoznaje pospolite gatunki rodzimych drzew liściastych na podstawie pędów</w:t>
            </w:r>
          </w:p>
          <w:p w:rsidR="002372E7" w:rsidRPr="002372E7" w:rsidRDefault="002372E7" w:rsidP="0063406E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5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372E7">
              <w:rPr>
                <w:sz w:val="22"/>
                <w:szCs w:val="22"/>
              </w:rPr>
              <w:t>identyfikuje nieznany organizm jako przedstawiciela okrytonasiennych na podstawie jego cech budowy zewnętrznej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5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uzasadnia, że cechy roślin okrytonasiennych przyczyniły się do ich dominacji we florze świata</w:t>
            </w:r>
          </w:p>
          <w:p w:rsidR="002372E7" w:rsidRPr="002372E7" w:rsidRDefault="002372E7" w:rsidP="0063406E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72E7" w:rsidRPr="00EF3D17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EF3D17" w:rsidRDefault="002372E7" w:rsidP="0063406E">
            <w:pPr>
              <w:pStyle w:val="Style6"/>
              <w:widowControl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/>
                <w:sz w:val="22"/>
                <w:szCs w:val="22"/>
              </w:rPr>
              <w:lastRenderedPageBreak/>
              <w:t xml:space="preserve">25. </w:t>
            </w:r>
            <w:r w:rsidRPr="00EF3D17">
              <w:rPr>
                <w:rFonts w:asciiTheme="minorHAnsi" w:hAnsiTheme="minorHAnsi"/>
                <w:b/>
                <w:sz w:val="22"/>
                <w:szCs w:val="22"/>
              </w:rPr>
              <w:t>Korzeń i pęd  okrytonasiennych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 xml:space="preserve">opisuje budowę zewnętrzną korzenia, łodygi i liścia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rozpoznaje systemy korzeniowe – palowy i wiązkowy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372E7">
              <w:rPr>
                <w:sz w:val="22"/>
                <w:szCs w:val="22"/>
              </w:rPr>
              <w:t>określa funkcje poszczególnych stref budowy korzenia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uzasadnia, że budowa liścia stanowi przystosowanie do przeprowadzania fotosyntezy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Default"/>
              <w:numPr>
                <w:ilvl w:val="0"/>
                <w:numId w:val="3"/>
              </w:numPr>
              <w:ind w:left="263" w:hanging="263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Fonts w:ascii="Times New Roman" w:hAnsi="Times New Roman" w:cs="Times New Roman"/>
                <w:sz w:val="22"/>
                <w:szCs w:val="22"/>
              </w:rPr>
              <w:t>opisuje modyfikacje korzeni, łodyg i liści jako adaptacje roślin okryto</w:t>
            </w:r>
            <w:r w:rsidRPr="002372E7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nasiennych do życia w określonych środowiskach </w:t>
            </w:r>
          </w:p>
        </w:tc>
      </w:tr>
      <w:tr w:rsidR="002372E7" w:rsidRPr="00EF3D17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01653A" w:rsidRDefault="002372E7" w:rsidP="0063406E">
            <w:pPr>
              <w:rPr>
                <w:rStyle w:val="FontStyle68"/>
                <w:b w:val="0"/>
              </w:rPr>
            </w:pPr>
            <w:r w:rsidRPr="0001653A">
              <w:rPr>
                <w:rStyle w:val="FontStyle68"/>
              </w:rPr>
              <w:t xml:space="preserve">26. </w:t>
            </w:r>
            <w:r w:rsidRPr="0001653A">
              <w:rPr>
                <w:b/>
              </w:rPr>
              <w:t>Budowa kwiatu. Rozmnażanie się okrytonasiennych</w:t>
            </w:r>
          </w:p>
          <w:p w:rsidR="002372E7" w:rsidRPr="00EF3D17" w:rsidRDefault="002372E7" w:rsidP="0063406E">
            <w:pPr>
              <w:pStyle w:val="Style6"/>
              <w:widowControl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rozróżnia  elementy budowy kwiatu rośliny okrytonasiennej</w:t>
            </w:r>
          </w:p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odróżnia zapylenie i zapłodnienie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określa rolę poszczególnych elementów budowy kwiatu</w:t>
            </w:r>
          </w:p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wyjaśnia, na czym polega rozmnażanie się wegetatywne roślin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wyjaśnia, na czym polega rozmnażanie się płciowe roślin</w:t>
            </w:r>
          </w:p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rozróżnia  i obserwuje sposoby rozmnażania się wegetatywnego roślin</w:t>
            </w:r>
          </w:p>
          <w:p w:rsidR="002372E7" w:rsidRPr="002372E7" w:rsidRDefault="002372E7" w:rsidP="0063406E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Akapitzlist"/>
              <w:numPr>
                <w:ilvl w:val="0"/>
                <w:numId w:val="16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211" w:hanging="199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 xml:space="preserve">wskazuje przykłady roślin użytkowych rozmnażanych wegetatywnie </w:t>
            </w:r>
            <w:r w:rsidRPr="002372E7">
              <w:rPr>
                <w:rFonts w:ascii="Times New Roman" w:hAnsi="Times New Roman" w:cs="Times New Roman"/>
                <w:sz w:val="22"/>
                <w:szCs w:val="22"/>
              </w:rPr>
              <w:t>i sposobu, w jaki można je rozmnożyć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wyjaśnia, w jaki sposób powstają nasiona i owoce okrytonasiennych</w:t>
            </w:r>
          </w:p>
          <w:p w:rsidR="002372E7" w:rsidRPr="002372E7" w:rsidRDefault="002372E7" w:rsidP="006340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372E7" w:rsidRPr="00EF3D17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01653A" w:rsidRDefault="002372E7" w:rsidP="0063406E">
            <w:pPr>
              <w:rPr>
                <w:b/>
              </w:rPr>
            </w:pPr>
            <w:r w:rsidRPr="0001653A">
              <w:rPr>
                <w:rStyle w:val="FontStyle68"/>
              </w:rPr>
              <w:t xml:space="preserve">27. </w:t>
            </w:r>
            <w:r w:rsidRPr="0001653A">
              <w:rPr>
                <w:b/>
              </w:rPr>
              <w:t>Nasiona i owoce okrytonasiennych</w:t>
            </w:r>
          </w:p>
          <w:p w:rsidR="002372E7" w:rsidRPr="00EF3D17" w:rsidRDefault="002372E7" w:rsidP="0063406E">
            <w:pPr>
              <w:pStyle w:val="Style6"/>
              <w:widowControl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podaje przykłady przystosowań w budowie owoców do rozprzestrzeniania się za pośrednictwem zwierząt, wiatru i wody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opisuje rolę poszczególnych części nasienia</w:t>
            </w:r>
          </w:p>
          <w:p w:rsidR="002372E7" w:rsidRPr="002372E7" w:rsidRDefault="002372E7" w:rsidP="0063406E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opisuje przebieg kiełkowania nasion i warunki niezbędne do tego procesu</w:t>
            </w:r>
          </w:p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 xml:space="preserve">wykonuje doświadczenie sprawdzające wpływ wybranego czynnika na kiełkowanie nasion </w:t>
            </w:r>
          </w:p>
          <w:p w:rsidR="002372E7" w:rsidRPr="002372E7" w:rsidRDefault="002372E7" w:rsidP="0063406E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b w:val="0"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planuje doświadczenie sprawdzające wpływ wybranego czynnika na kiełkowanie nasion</w:t>
            </w:r>
          </w:p>
          <w:p w:rsidR="002372E7" w:rsidRPr="002372E7" w:rsidRDefault="002372E7" w:rsidP="0063406E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7" w:rsidRPr="002372E7" w:rsidRDefault="002372E7" w:rsidP="002372E7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2372E7">
              <w:rPr>
                <w:rStyle w:val="FontStyle69"/>
                <w:b w:val="0"/>
                <w:sz w:val="22"/>
                <w:szCs w:val="22"/>
              </w:rPr>
              <w:t>uzasadnia potrzebę przestrzegania procedur badawczych podczas obserwacji i doświadczeń  biologicznych</w:t>
            </w:r>
          </w:p>
        </w:tc>
      </w:tr>
      <w:tr w:rsidR="002372E7" w:rsidRPr="005D6C6B" w:rsidTr="0063406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E7" w:rsidRPr="00EF3D17" w:rsidRDefault="002372E7" w:rsidP="0063406E">
            <w:pPr>
              <w:pStyle w:val="Style6"/>
              <w:widowControl/>
              <w:rPr>
                <w:rStyle w:val="FontStyle68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sz w:val="22"/>
                <w:szCs w:val="22"/>
              </w:rPr>
              <w:t xml:space="preserve">28. Posumowanie działu 4: </w:t>
            </w:r>
            <w:r w:rsidRPr="00EF3D17">
              <w:rPr>
                <w:rStyle w:val="FontStyle68"/>
                <w:i/>
                <w:sz w:val="22"/>
                <w:szCs w:val="22"/>
              </w:rPr>
              <w:t xml:space="preserve">Rośliny nasienne. Tkanki i organy roślinne </w:t>
            </w:r>
          </w:p>
        </w:tc>
        <w:tc>
          <w:tcPr>
            <w:tcW w:w="1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E7" w:rsidRPr="007B0E57" w:rsidRDefault="002372E7" w:rsidP="0063406E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2E7" w:rsidRPr="007B0E57" w:rsidRDefault="00063EE5" w:rsidP="0063406E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</w:t>
            </w:r>
            <w:r w:rsidR="002372E7" w:rsidRPr="007B0E57">
              <w:rPr>
                <w:rFonts w:asciiTheme="minorHAnsi" w:hAnsiTheme="minorHAnsi" w:cs="Calibri"/>
                <w:sz w:val="22"/>
                <w:szCs w:val="22"/>
              </w:rPr>
              <w:t>szystkie wymagania z lekcji 22–27</w:t>
            </w:r>
          </w:p>
        </w:tc>
      </w:tr>
    </w:tbl>
    <w:p w:rsidR="00974C71" w:rsidRDefault="00974C71"/>
    <w:sectPr w:rsidR="00974C71" w:rsidSect="005E11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gendaPl RegularCondense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utch801Hd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082"/>
    <w:multiLevelType w:val="hybridMultilevel"/>
    <w:tmpl w:val="2E1A2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82B86"/>
    <w:multiLevelType w:val="hybridMultilevel"/>
    <w:tmpl w:val="DE92091C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20CF4"/>
    <w:multiLevelType w:val="hybridMultilevel"/>
    <w:tmpl w:val="2168D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A6A89"/>
    <w:multiLevelType w:val="hybridMultilevel"/>
    <w:tmpl w:val="08D65890"/>
    <w:lvl w:ilvl="0" w:tplc="2D72D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844A6"/>
    <w:multiLevelType w:val="hybridMultilevel"/>
    <w:tmpl w:val="C7208C96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0489C"/>
    <w:multiLevelType w:val="hybridMultilevel"/>
    <w:tmpl w:val="F012978E"/>
    <w:lvl w:ilvl="0" w:tplc="2D72D714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3176"/>
        </w:tabs>
        <w:ind w:left="31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3896"/>
        </w:tabs>
        <w:ind w:left="38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4616"/>
        </w:tabs>
        <w:ind w:left="46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5336"/>
        </w:tabs>
        <w:ind w:left="53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6056"/>
        </w:tabs>
        <w:ind w:left="60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6776"/>
        </w:tabs>
        <w:ind w:left="67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7496"/>
        </w:tabs>
        <w:ind w:left="74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8216"/>
        </w:tabs>
        <w:ind w:left="8216" w:hanging="360"/>
      </w:pPr>
    </w:lvl>
  </w:abstractNum>
  <w:abstractNum w:abstractNumId="6">
    <w:nsid w:val="2F1B5938"/>
    <w:multiLevelType w:val="hybridMultilevel"/>
    <w:tmpl w:val="7EBC7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B7333"/>
    <w:multiLevelType w:val="hybridMultilevel"/>
    <w:tmpl w:val="DB4A2722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8">
    <w:nsid w:val="41674066"/>
    <w:multiLevelType w:val="hybridMultilevel"/>
    <w:tmpl w:val="995E3668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AC637E"/>
    <w:multiLevelType w:val="hybridMultilevel"/>
    <w:tmpl w:val="012A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21599"/>
    <w:multiLevelType w:val="hybridMultilevel"/>
    <w:tmpl w:val="C5F60CA4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B0746B"/>
    <w:multiLevelType w:val="hybridMultilevel"/>
    <w:tmpl w:val="D4D45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02747"/>
    <w:multiLevelType w:val="hybridMultilevel"/>
    <w:tmpl w:val="040A4030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D1A6D"/>
    <w:multiLevelType w:val="hybridMultilevel"/>
    <w:tmpl w:val="1BE68A86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A45AD8"/>
    <w:multiLevelType w:val="hybridMultilevel"/>
    <w:tmpl w:val="F954C7F2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793AED"/>
    <w:multiLevelType w:val="hybridMultilevel"/>
    <w:tmpl w:val="902AFF7C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BB3BB6"/>
    <w:multiLevelType w:val="hybridMultilevel"/>
    <w:tmpl w:val="DB04B0FE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9A63A1"/>
    <w:multiLevelType w:val="hybridMultilevel"/>
    <w:tmpl w:val="A0F69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2"/>
  </w:num>
  <w:num w:numId="9">
    <w:abstractNumId w:val="9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  <w:num w:numId="14">
    <w:abstractNumId w:val="5"/>
  </w:num>
  <w:num w:numId="15">
    <w:abstractNumId w:val="8"/>
  </w:num>
  <w:num w:numId="16">
    <w:abstractNumId w:val="15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E1152"/>
    <w:rsid w:val="00063EE5"/>
    <w:rsid w:val="002372E7"/>
    <w:rsid w:val="002F5F7D"/>
    <w:rsid w:val="005E1152"/>
    <w:rsid w:val="005F01D1"/>
    <w:rsid w:val="00974C71"/>
    <w:rsid w:val="009F1F10"/>
    <w:rsid w:val="00C1217B"/>
    <w:rsid w:val="00DC2DCA"/>
    <w:rsid w:val="00E4781B"/>
    <w:rsid w:val="00EB5832"/>
    <w:rsid w:val="00F1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2E7"/>
    <w:pPr>
      <w:tabs>
        <w:tab w:val="left" w:pos="170"/>
      </w:tabs>
      <w:suppressAutoHyphens/>
      <w:autoSpaceDE w:val="0"/>
      <w:autoSpaceDN w:val="0"/>
      <w:adjustRightInd w:val="0"/>
      <w:spacing w:after="0" w:line="240" w:lineRule="atLeast"/>
      <w:ind w:left="720" w:hanging="360"/>
      <w:contextualSpacing/>
      <w:textAlignment w:val="center"/>
    </w:pPr>
    <w:rPr>
      <w:rFonts w:ascii="AgendaPl RegularCondensed" w:eastAsiaTheme="minorHAnsi" w:hAnsi="AgendaPl RegularCondensed" w:cs="AgendaPl RegularCondensed"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2372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ny"/>
    <w:uiPriority w:val="99"/>
    <w:rsid w:val="0023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Normalny"/>
    <w:uiPriority w:val="99"/>
    <w:rsid w:val="002372E7"/>
    <w:pPr>
      <w:widowControl w:val="0"/>
      <w:autoSpaceDE w:val="0"/>
      <w:autoSpaceDN w:val="0"/>
      <w:adjustRightInd w:val="0"/>
      <w:spacing w:after="0" w:line="274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2372E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Normalny"/>
    <w:uiPriority w:val="99"/>
    <w:rsid w:val="002372E7"/>
    <w:pPr>
      <w:widowControl w:val="0"/>
      <w:autoSpaceDE w:val="0"/>
      <w:autoSpaceDN w:val="0"/>
      <w:adjustRightInd w:val="0"/>
      <w:spacing w:after="0" w:line="230" w:lineRule="exact"/>
      <w:ind w:hanging="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-tekstpodstawowykropatabele">
    <w:name w:val="tabela - tekst podstawowy kropa (tabele)"/>
    <w:basedOn w:val="Normalny"/>
    <w:uiPriority w:val="99"/>
    <w:rsid w:val="002372E7"/>
    <w:pPr>
      <w:autoSpaceDE w:val="0"/>
      <w:autoSpaceDN w:val="0"/>
      <w:adjustRightInd w:val="0"/>
      <w:spacing w:after="0" w:line="230" w:lineRule="atLeast"/>
      <w:ind w:left="170" w:hanging="170"/>
    </w:pPr>
    <w:rPr>
      <w:rFonts w:ascii="AgendaPl RegularCondensed" w:eastAsia="Calibri" w:hAnsi="AgendaPl RegularCondensed" w:cs="AgendaPl RegularCondensed"/>
      <w:color w:val="000000"/>
      <w:w w:val="97"/>
      <w:sz w:val="20"/>
      <w:szCs w:val="20"/>
      <w:lang w:eastAsia="en-US"/>
    </w:rPr>
  </w:style>
  <w:style w:type="character" w:customStyle="1" w:styleId="FontStyle68">
    <w:name w:val="Font Style68"/>
    <w:basedOn w:val="Domylnaczcionkaakapitu"/>
    <w:uiPriority w:val="99"/>
    <w:rsid w:val="002372E7"/>
    <w:rPr>
      <w:rFonts w:ascii="Calibri" w:hAnsi="Calibri" w:cs="Calibri" w:hint="default"/>
      <w:b/>
      <w:bCs/>
      <w:color w:val="000000"/>
      <w:sz w:val="26"/>
      <w:szCs w:val="26"/>
    </w:rPr>
  </w:style>
  <w:style w:type="character" w:customStyle="1" w:styleId="FontStyle69">
    <w:name w:val="Font Style69"/>
    <w:basedOn w:val="Domylnaczcionkaakapitu"/>
    <w:uiPriority w:val="99"/>
    <w:rsid w:val="002372E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2372E7"/>
    <w:rPr>
      <w:rFonts w:ascii="Times New Roman" w:hAnsi="Times New Roman" w:cs="Times New Roman" w:hint="default"/>
      <w:b/>
      <w:bCs/>
      <w:i/>
      <w:iCs/>
      <w:color w:val="000000"/>
      <w:spacing w:val="50"/>
      <w:sz w:val="50"/>
      <w:szCs w:val="5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72E7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ny"/>
    <w:uiPriority w:val="99"/>
    <w:rsid w:val="0023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Domylnaczcionkaakapitu"/>
    <w:uiPriority w:val="99"/>
    <w:rsid w:val="002372E7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Style28">
    <w:name w:val="Style28"/>
    <w:basedOn w:val="Normalny"/>
    <w:uiPriority w:val="99"/>
    <w:rsid w:val="0023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3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372E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2F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2182</Words>
  <Characters>13095</Characters>
  <Application>Microsoft Office Word</Application>
  <DocSecurity>0</DocSecurity>
  <Lines>109</Lines>
  <Paragraphs>30</Paragraphs>
  <ScaleCrop>false</ScaleCrop>
  <Company/>
  <LinksUpToDate>false</LinksUpToDate>
  <CharactersWithSpaces>15247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8</cp:revision>
  <dcterms:created xsi:type="dcterms:W3CDTF">2020-10-07T13:45:00Z</dcterms:created>
  <dcterms:modified xsi:type="dcterms:W3CDTF">2023-10-10T15:27:00Z</dcterms:modified>
</cp:coreProperties>
</file>