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AF31" w14:textId="17906C36" w:rsidR="00384EF0" w:rsidRPr="00384EF0" w:rsidRDefault="00384EF0" w:rsidP="00384EF0">
      <w:pPr>
        <w:pStyle w:val="Akapitzlist"/>
        <w:spacing w:after="0" w:line="240" w:lineRule="auto"/>
        <w:ind w:left="714" w:right="11" w:firstLine="0"/>
        <w:rPr>
          <w:rFonts w:ascii="Trebuchet MS" w:hAnsi="Trebuchet MS" w:cs="Arial"/>
          <w:b/>
          <w:bCs/>
          <w:szCs w:val="24"/>
          <w:u w:val="single"/>
        </w:rPr>
      </w:pPr>
      <w:r w:rsidRPr="00384EF0">
        <w:rPr>
          <w:rFonts w:ascii="Trebuchet MS" w:hAnsi="Trebuchet MS" w:cs="Arial"/>
          <w:b/>
          <w:bCs/>
          <w:szCs w:val="24"/>
          <w:u w:val="single"/>
        </w:rPr>
        <w:t>ZASADY POSTĘPOWANIA OBOWIĄZUJĄCE  W SZATNI I SALI GIMNASTYCZNEJ</w:t>
      </w:r>
    </w:p>
    <w:p w14:paraId="297379D0" w14:textId="72851B43" w:rsidR="00384EF0" w:rsidRPr="00DB5E67" w:rsidRDefault="00384EF0" w:rsidP="00384EF0">
      <w:pPr>
        <w:pStyle w:val="Tytu"/>
        <w:rPr>
          <w:rFonts w:ascii="Trebuchet MS" w:hAnsi="Trebuchet MS" w:cs="Trebuchet MS"/>
          <w:sz w:val="24"/>
          <w:szCs w:val="24"/>
        </w:rPr>
      </w:pPr>
      <w:r w:rsidRPr="00DB5E67">
        <w:rPr>
          <w:rFonts w:ascii="Trebuchet MS" w:hAnsi="Trebuchet MS" w:cs="Trebuchet MS"/>
          <w:sz w:val="24"/>
          <w:szCs w:val="24"/>
        </w:rPr>
        <w:t>w okresie pandemii Covid-19</w:t>
      </w:r>
    </w:p>
    <w:p w14:paraId="320CF217" w14:textId="44162E18" w:rsidR="00384EF0" w:rsidRDefault="00384EF0" w:rsidP="00384EF0">
      <w:pPr>
        <w:pStyle w:val="Tytu"/>
        <w:rPr>
          <w:rFonts w:ascii="Trebuchet MS" w:hAnsi="Trebuchet MS" w:cs="Trebuchet MS"/>
          <w:sz w:val="24"/>
          <w:szCs w:val="24"/>
        </w:rPr>
      </w:pPr>
      <w:r w:rsidRPr="00DB5E67">
        <w:rPr>
          <w:rFonts w:ascii="Trebuchet MS" w:hAnsi="Trebuchet MS" w:cs="Trebuchet MS"/>
          <w:sz w:val="24"/>
          <w:szCs w:val="24"/>
        </w:rPr>
        <w:t>w Szkole Podstawowej z Oddziałami Integracyjnymi nr 10 (ZSP7)</w:t>
      </w:r>
    </w:p>
    <w:p w14:paraId="21F3305A" w14:textId="77777777" w:rsidR="00384EF0" w:rsidRPr="00384EF0" w:rsidRDefault="00384EF0" w:rsidP="00384EF0">
      <w:pPr>
        <w:rPr>
          <w:lang w:eastAsia="ar-SA"/>
        </w:rPr>
      </w:pPr>
    </w:p>
    <w:p w14:paraId="30C0FE7B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Uczniowie przychodzą przygotowani i przebrani do zajęć lekcyjnych adekwatnie do panujących warunków pogodowych.</w:t>
      </w:r>
    </w:p>
    <w:p w14:paraId="76EF8202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Strój zmienny oraz buty powinny znajdować się we wcześniej przygotowany worku lub reklamówce. Uczniowie nie zabierają na lekcję ze sobą plecaków.</w:t>
      </w:r>
    </w:p>
    <w:p w14:paraId="5D5B71F3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 xml:space="preserve">Z szatni szkolnej korzystają tylko dziewczynki. Chłopcy przebierają się w klasie w, której odbywają lekcje. </w:t>
      </w:r>
    </w:p>
    <w:p w14:paraId="182F4E6C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Uczniowie przebierają się szybko i sprawnie bez zbędnej zwłoki.</w:t>
      </w:r>
    </w:p>
    <w:p w14:paraId="69E04239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W przypadku większej liczbowo klasy o zajmowanej przez uczennice szatni o decyduje nauczyciel.</w:t>
      </w:r>
    </w:p>
    <w:p w14:paraId="5B597F5D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Wchodząc do szatni w celu przebrania się uczennica musi mieć założoną maseczkę.</w:t>
      </w:r>
    </w:p>
    <w:p w14:paraId="1377F9E4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W przypadku, gdy wychowanie fizyczne jest lekcją rozpoczynającą dzień szkolny odzież wierzchnią uczniowie pozostawiają w sali lekcyjnej w, której później będą odbywać zajęcia.</w:t>
      </w:r>
    </w:p>
    <w:p w14:paraId="7CBA50E7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Lekcję wychowania fizycznego w większości wypadków odbywać się będą na boiskach szkolnych.</w:t>
      </w:r>
    </w:p>
    <w:p w14:paraId="12BEAD26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Uczniowie wchodzą na salę gimnastyczną z zachowaniem dystansu społecznego (1m-1,5m), po czym siadają w wyznaczonym miejscu i oczekują na nauczyciela prowadzącego zajęcia.</w:t>
      </w:r>
    </w:p>
    <w:p w14:paraId="38054EC4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W czasie realizacji zajęć z wychowania fizycznego ograniczone zostają wszystkie ćwiczenia i gry kontaktowe.</w:t>
      </w:r>
    </w:p>
    <w:p w14:paraId="3EAB8560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 xml:space="preserve">Uczniowie nie dzielą się wodą lub innymi napojami w czasie lekcji. Zaleca się by każdy uczeń posiadał własny bidon lub butelkę z wodą. </w:t>
      </w:r>
    </w:p>
    <w:p w14:paraId="55289B5A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Każdorazowe wyjście z sali jest wcześniej ustalone z nauczycielem i odbywa się za jego zgodą.</w:t>
      </w:r>
    </w:p>
    <w:p w14:paraId="11DC9F9E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W miarę możliwości wietrzenie sali odbywa się raz na godzinę</w:t>
      </w:r>
    </w:p>
    <w:p w14:paraId="57E434A8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Podchodząc do nauczyciela uczeń musi zachować dystans społeczny (1m-1,5m).</w:t>
      </w:r>
    </w:p>
    <w:p w14:paraId="68C4FD13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Przyrządy i przybory sportowe są po każdej lekcji dezynfekowane.</w:t>
      </w:r>
    </w:p>
    <w:p w14:paraId="682DBF41" w14:textId="77777777" w:rsidR="00CE555E" w:rsidRDefault="00571CD8" w:rsidP="00571CD8">
      <w:pPr>
        <w:numPr>
          <w:ilvl w:val="0"/>
          <w:numId w:val="1"/>
        </w:numPr>
        <w:spacing w:after="0"/>
        <w:ind w:hanging="360"/>
      </w:pPr>
      <w:r>
        <w:t>W każdej sali lekcyjnej znajduje się dostępny dla innych nauczycieli uczących harmonogram lekcji wychowania fizycznego.</w:t>
      </w:r>
    </w:p>
    <w:p w14:paraId="61A4366C" w14:textId="0992BA2D" w:rsidR="00CE555E" w:rsidRDefault="00571CD8" w:rsidP="00571CD8">
      <w:pPr>
        <w:spacing w:after="0"/>
        <w:ind w:left="7640" w:hanging="86"/>
      </w:pPr>
      <w:r>
        <w:t xml:space="preserve"> </w:t>
      </w:r>
    </w:p>
    <w:sectPr w:rsidR="00CE555E">
      <w:pgSz w:w="11900" w:h="16840"/>
      <w:pgMar w:top="1440" w:right="1124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65DBD"/>
    <w:multiLevelType w:val="hybridMultilevel"/>
    <w:tmpl w:val="E9EA37A6"/>
    <w:lvl w:ilvl="0" w:tplc="BFE6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56DC"/>
    <w:multiLevelType w:val="hybridMultilevel"/>
    <w:tmpl w:val="04D483F4"/>
    <w:lvl w:ilvl="0" w:tplc="9514B7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4E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8E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61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4F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23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44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85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E3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5E"/>
    <w:rsid w:val="00384EF0"/>
    <w:rsid w:val="00571CD8"/>
    <w:rsid w:val="00C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8D8E"/>
  <w15:docId w15:val="{6CC8F602-50C4-478C-8C8B-AB1C990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0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F0"/>
    <w:pPr>
      <w:spacing w:after="16" w:line="305" w:lineRule="auto"/>
      <w:ind w:left="720"/>
      <w:contextualSpacing/>
      <w:jc w:val="both"/>
    </w:pPr>
  </w:style>
  <w:style w:type="paragraph" w:styleId="Tytu">
    <w:name w:val="Title"/>
    <w:basedOn w:val="Normalny"/>
    <w:next w:val="Normalny"/>
    <w:link w:val="TytuZnak"/>
    <w:qFormat/>
    <w:rsid w:val="00384EF0"/>
    <w:pPr>
      <w:suppressAutoHyphens/>
      <w:spacing w:before="240" w:after="60" w:line="276" w:lineRule="auto"/>
      <w:ind w:left="0" w:firstLine="0"/>
      <w:jc w:val="center"/>
    </w:pPr>
    <w:rPr>
      <w:rFonts w:ascii="Cambria" w:hAnsi="Cambria"/>
      <w:b/>
      <w:bCs/>
      <w:color w:val="auto"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384EF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ZSP7</cp:lastModifiedBy>
  <cp:revision>3</cp:revision>
  <dcterms:created xsi:type="dcterms:W3CDTF">2020-09-03T18:42:00Z</dcterms:created>
  <dcterms:modified xsi:type="dcterms:W3CDTF">2020-09-03T21:19:00Z</dcterms:modified>
</cp:coreProperties>
</file>