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E7" w:rsidRDefault="000840E7" w:rsidP="000840E7">
      <w:pPr>
        <w:jc w:val="center"/>
        <w:rPr>
          <w:rFonts w:ascii="Times New Roman" w:hAnsi="Times New Roman"/>
          <w:sz w:val="24"/>
          <w:szCs w:val="24"/>
        </w:rPr>
      </w:pPr>
      <w:r w:rsidRPr="00C81A6A">
        <w:rPr>
          <w:rFonts w:ascii="Times New Roman" w:hAnsi="Times New Roman"/>
          <w:b/>
          <w:sz w:val="24"/>
          <w:szCs w:val="24"/>
        </w:rPr>
        <w:t xml:space="preserve">Strategia wychowawczo – </w:t>
      </w:r>
      <w:r w:rsidRPr="000840E7">
        <w:rPr>
          <w:rFonts w:ascii="Times New Roman" w:hAnsi="Times New Roman"/>
          <w:b/>
          <w:sz w:val="24"/>
          <w:szCs w:val="24"/>
        </w:rPr>
        <w:t>profilaktyczna dla klasy………………..</w:t>
      </w:r>
    </w:p>
    <w:tbl>
      <w:tblPr>
        <w:tblW w:w="149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3259"/>
        <w:gridCol w:w="5962"/>
        <w:gridCol w:w="1109"/>
        <w:gridCol w:w="2145"/>
      </w:tblGrid>
      <w:tr w:rsidR="000840E7" w:rsidRPr="00B305F6" w:rsidTr="00D106F3">
        <w:tc>
          <w:tcPr>
            <w:tcW w:w="2553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F6">
              <w:rPr>
                <w:rFonts w:ascii="Times New Roman" w:hAnsi="Times New Roman"/>
                <w:sz w:val="24"/>
                <w:szCs w:val="24"/>
              </w:rPr>
              <w:t xml:space="preserve">Cele szczegółowe </w:t>
            </w:r>
          </w:p>
        </w:tc>
        <w:tc>
          <w:tcPr>
            <w:tcW w:w="3402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F6">
              <w:rPr>
                <w:rFonts w:ascii="Times New Roman" w:hAnsi="Times New Roman"/>
                <w:sz w:val="24"/>
                <w:szCs w:val="24"/>
              </w:rPr>
              <w:t xml:space="preserve">Zadania </w:t>
            </w:r>
          </w:p>
        </w:tc>
        <w:tc>
          <w:tcPr>
            <w:tcW w:w="6378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305F6">
              <w:rPr>
                <w:rFonts w:ascii="Times New Roman" w:hAnsi="Times New Roman"/>
                <w:sz w:val="24"/>
                <w:szCs w:val="24"/>
              </w:rPr>
              <w:t xml:space="preserve">Działania </w:t>
            </w:r>
          </w:p>
        </w:tc>
        <w:tc>
          <w:tcPr>
            <w:tcW w:w="426" w:type="dxa"/>
            <w:vAlign w:val="center"/>
          </w:tcPr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zaznacz </w:t>
            </w:r>
          </w:p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właściwe</w:t>
            </w:r>
          </w:p>
          <w:p w:rsidR="000840E7" w:rsidRPr="000840E7" w:rsidRDefault="000840E7" w:rsidP="000840E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Inne planowane przedsięwzięcia na poziomie klasy</w:t>
            </w:r>
            <w:bookmarkEnd w:id="0"/>
          </w:p>
        </w:tc>
      </w:tr>
      <w:tr w:rsidR="000840E7" w:rsidRPr="00B305F6" w:rsidTr="00D106F3">
        <w:tc>
          <w:tcPr>
            <w:tcW w:w="2553" w:type="dxa"/>
            <w:vMerge w:val="restart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F6">
              <w:rPr>
                <w:rFonts w:ascii="Times New Roman" w:hAnsi="Times New Roman"/>
                <w:sz w:val="24"/>
                <w:szCs w:val="24"/>
              </w:rPr>
              <w:t>Wspomaganie rozwoju każdego dziecka z uwzględnieniem jego indywidualnych potrzeb i możliwości</w:t>
            </w:r>
          </w:p>
        </w:tc>
        <w:tc>
          <w:tcPr>
            <w:tcW w:w="3402" w:type="dxa"/>
            <w:vMerge w:val="restart"/>
            <w:vAlign w:val="center"/>
          </w:tcPr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F6">
              <w:rPr>
                <w:rFonts w:ascii="Times New Roman" w:hAnsi="Times New Roman"/>
                <w:sz w:val="24"/>
                <w:szCs w:val="24"/>
              </w:rPr>
              <w:t>- Zapewnienie uczniom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B305F6">
              <w:rPr>
                <w:rFonts w:ascii="Times New Roman" w:hAnsi="Times New Roman"/>
                <w:sz w:val="24"/>
                <w:szCs w:val="24"/>
              </w:rPr>
              <w:t xml:space="preserve"> z trudnościami w nauce warunków lepszego rozwoju na miarę ich możliwości rozwojowych</w:t>
            </w:r>
          </w:p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Wyłanianie talentów, rozwijanie uzdolnień</w:t>
            </w:r>
          </w:p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Organizowanie pomocy uczniom ze specjalnymi potrzebami edukacyjnymi</w:t>
            </w:r>
          </w:p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Motywowanie i kształtowanie właściwej postawy wobec nauki i pracy</w:t>
            </w:r>
          </w:p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Kształtowanie w uczniach nawyku ciągłego doskonalenia się i potrzeby uczenia się przez całe życie</w:t>
            </w:r>
          </w:p>
        </w:tc>
        <w:tc>
          <w:tcPr>
            <w:tcW w:w="6378" w:type="dxa"/>
            <w:vAlign w:val="center"/>
          </w:tcPr>
          <w:p w:rsidR="000840E7" w:rsidRPr="00B305F6" w:rsidRDefault="000840E7" w:rsidP="00D106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Wyłanianie uczniów z trudnościami i kierowanie ich do PPP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0E7" w:rsidRPr="00B305F6" w:rsidRDefault="000840E7" w:rsidP="00D106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305F6" w:rsidRDefault="000840E7" w:rsidP="00D106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305F6">
              <w:rPr>
                <w:rFonts w:ascii="Times New Roman" w:hAnsi="Times New Roman"/>
                <w:sz w:val="24"/>
                <w:szCs w:val="24"/>
              </w:rPr>
              <w:t xml:space="preserve">Terapia dla uczniów dyslektycznych 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305F6" w:rsidRDefault="000840E7" w:rsidP="00D106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305F6">
              <w:rPr>
                <w:rFonts w:ascii="Times New Roman" w:hAnsi="Times New Roman"/>
                <w:sz w:val="24"/>
                <w:szCs w:val="24"/>
              </w:rPr>
              <w:t>Zajęcia dla uczniów z ryzyka dysleksji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305F6" w:rsidRDefault="000840E7" w:rsidP="00D106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305F6">
              <w:rPr>
                <w:rFonts w:ascii="Times New Roman" w:hAnsi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jęcia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korekcyjno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kompensacyjne</w:t>
            </w:r>
            <w:r w:rsidRPr="00B305F6">
              <w:rPr>
                <w:rFonts w:ascii="Times New Roman" w:hAnsi="Times New Roman"/>
                <w:sz w:val="24"/>
                <w:szCs w:val="24"/>
              </w:rPr>
              <w:t xml:space="preserve"> dla uczniów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B305F6">
              <w:rPr>
                <w:rFonts w:ascii="Times New Roman" w:hAnsi="Times New Roman"/>
                <w:sz w:val="24"/>
                <w:szCs w:val="24"/>
              </w:rPr>
              <w:t>z trudnościami w nauce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305F6" w:rsidRDefault="000840E7" w:rsidP="00D106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305F6">
              <w:rPr>
                <w:rFonts w:ascii="Times New Roman" w:hAnsi="Times New Roman"/>
                <w:sz w:val="24"/>
                <w:szCs w:val="24"/>
              </w:rPr>
              <w:t>Diagnoza uczniów z wadami wymowy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305F6" w:rsidRDefault="000840E7" w:rsidP="00D106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305F6">
              <w:rPr>
                <w:rFonts w:ascii="Times New Roman" w:hAnsi="Times New Roman"/>
                <w:sz w:val="24"/>
                <w:szCs w:val="24"/>
              </w:rPr>
              <w:t>Terapia logopedyczna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305F6" w:rsidRDefault="000840E7" w:rsidP="00D106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305F6">
              <w:rPr>
                <w:rFonts w:ascii="Times New Roman" w:hAnsi="Times New Roman"/>
                <w:sz w:val="24"/>
                <w:szCs w:val="24"/>
              </w:rPr>
              <w:t xml:space="preserve">Zajęcia </w:t>
            </w:r>
            <w:proofErr w:type="spellStart"/>
            <w:r w:rsidRPr="00B305F6">
              <w:rPr>
                <w:rFonts w:ascii="Times New Roman" w:hAnsi="Times New Roman"/>
                <w:sz w:val="24"/>
                <w:szCs w:val="24"/>
              </w:rPr>
              <w:t>dydaktyczno</w:t>
            </w:r>
            <w:proofErr w:type="spellEnd"/>
            <w:r w:rsidRPr="00B305F6">
              <w:rPr>
                <w:rFonts w:ascii="Times New Roman" w:hAnsi="Times New Roman"/>
                <w:sz w:val="24"/>
                <w:szCs w:val="24"/>
              </w:rPr>
              <w:t xml:space="preserve"> - wyrównawcze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305F6" w:rsidRDefault="000840E7" w:rsidP="00D106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konkursach, olimpiadach i innych akcjach dydaktycznych i artystycznych.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305F6" w:rsidRDefault="000840E7" w:rsidP="00D106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305F6">
              <w:rPr>
                <w:rFonts w:ascii="Times New Roman" w:hAnsi="Times New Roman"/>
                <w:sz w:val="24"/>
                <w:szCs w:val="24"/>
              </w:rPr>
              <w:t>Pomoc w odrabianiu zadań domowych w świetlicy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305F6" w:rsidRDefault="000840E7" w:rsidP="00D106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wychowawcze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276"/>
        </w:trPr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305F6" w:rsidRDefault="000840E7" w:rsidP="00D106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305F6">
              <w:rPr>
                <w:rFonts w:ascii="Times New Roman" w:hAnsi="Times New Roman"/>
                <w:sz w:val="24"/>
                <w:szCs w:val="24"/>
              </w:rPr>
              <w:t xml:space="preserve">Zajęcia </w:t>
            </w:r>
            <w:proofErr w:type="spellStart"/>
            <w:r w:rsidRPr="00B305F6">
              <w:rPr>
                <w:rFonts w:ascii="Times New Roman" w:hAnsi="Times New Roman"/>
                <w:sz w:val="24"/>
                <w:szCs w:val="24"/>
              </w:rPr>
              <w:t>psychoedukacyjne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 klasach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276"/>
        </w:trPr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0840E7" w:rsidRPr="00EE3618" w:rsidRDefault="000840E7" w:rsidP="00D106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Koła zainteresowań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1464"/>
        </w:trPr>
        <w:tc>
          <w:tcPr>
            <w:tcW w:w="2553" w:type="dxa"/>
            <w:vMerge w:val="restart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63F">
              <w:rPr>
                <w:rFonts w:ascii="Times New Roman" w:hAnsi="Times New Roman"/>
                <w:sz w:val="24"/>
                <w:szCs w:val="24"/>
              </w:rPr>
              <w:t>Kształtowanie właś</w:t>
            </w:r>
            <w:r>
              <w:rPr>
                <w:rFonts w:ascii="Times New Roman" w:hAnsi="Times New Roman"/>
                <w:sz w:val="24"/>
                <w:szCs w:val="24"/>
              </w:rPr>
              <w:t>ciwych postaw i pożądanych cech</w:t>
            </w:r>
          </w:p>
        </w:tc>
        <w:tc>
          <w:tcPr>
            <w:tcW w:w="3402" w:type="dxa"/>
            <w:vMerge w:val="restart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F6">
              <w:rPr>
                <w:rFonts w:ascii="Times New Roman" w:hAnsi="Times New Roman"/>
                <w:sz w:val="24"/>
                <w:szCs w:val="24"/>
              </w:rPr>
              <w:t xml:space="preserve">- Wychowanie do integracji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305F6">
              <w:rPr>
                <w:rFonts w:ascii="Times New Roman" w:hAnsi="Times New Roman"/>
                <w:sz w:val="24"/>
                <w:szCs w:val="24"/>
              </w:rPr>
              <w:t>z uczniami niepełnosprawnymi</w:t>
            </w:r>
          </w:p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F6">
              <w:rPr>
                <w:rFonts w:ascii="Times New Roman" w:hAnsi="Times New Roman"/>
                <w:sz w:val="24"/>
                <w:szCs w:val="24"/>
              </w:rPr>
              <w:t>- Utrwalanie norm i zasad obowiązujących w zespołach klasowych</w:t>
            </w:r>
          </w:p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F6">
              <w:rPr>
                <w:rFonts w:ascii="Times New Roman" w:hAnsi="Times New Roman"/>
                <w:sz w:val="24"/>
                <w:szCs w:val="24"/>
              </w:rPr>
              <w:t>- Rozwijanie kultury zachowania</w:t>
            </w:r>
          </w:p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F6">
              <w:rPr>
                <w:rFonts w:ascii="Times New Roman" w:hAnsi="Times New Roman"/>
                <w:sz w:val="24"/>
                <w:szCs w:val="24"/>
              </w:rPr>
              <w:lastRenderedPageBreak/>
              <w:t>- Wdrażanie do przestrzegania obowiązków i działania zgodnie z prawami ucznia</w:t>
            </w:r>
          </w:p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56506">
              <w:rPr>
                <w:rFonts w:ascii="Times New Roman" w:hAnsi="Times New Roman"/>
                <w:sz w:val="24"/>
                <w:szCs w:val="24"/>
              </w:rPr>
              <w:t xml:space="preserve">Zapoznanie uczniów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z </w:t>
            </w:r>
            <w:r w:rsidRPr="00A56506">
              <w:rPr>
                <w:rFonts w:ascii="Times New Roman" w:hAnsi="Times New Roman"/>
                <w:sz w:val="24"/>
                <w:szCs w:val="24"/>
              </w:rPr>
              <w:t>obowiązującymi przepisami</w:t>
            </w:r>
          </w:p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F6">
              <w:rPr>
                <w:rFonts w:ascii="Times New Roman" w:hAnsi="Times New Roman"/>
                <w:sz w:val="24"/>
                <w:szCs w:val="24"/>
              </w:rPr>
              <w:t>- Rozwijanie inteligencji emocjonalnej i umiejętności społecznych, w tym komunikacji</w:t>
            </w:r>
          </w:p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Budowanie pozytywnych relacji koleżeńskich</w:t>
            </w:r>
          </w:p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Kształtowanie kultury bycia, kultury słowa i stosunku do drugiego człowieka</w:t>
            </w:r>
          </w:p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Przeciwdziałanie agresji            i przemocy</w:t>
            </w:r>
          </w:p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Eliminowanie wagarów - unikania obowiązku szkolnego</w:t>
            </w:r>
          </w:p>
        </w:tc>
        <w:tc>
          <w:tcPr>
            <w:tcW w:w="6378" w:type="dxa"/>
            <w:vAlign w:val="center"/>
          </w:tcPr>
          <w:p w:rsidR="000840E7" w:rsidRPr="00B1763F" w:rsidRDefault="000840E7" w:rsidP="00D106F3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1763F">
              <w:rPr>
                <w:rFonts w:ascii="Times New Roman" w:hAnsi="Times New Roman"/>
                <w:sz w:val="24"/>
                <w:szCs w:val="24"/>
              </w:rPr>
              <w:lastRenderedPageBreak/>
              <w:t>Pogadanki na lekcjach wychowawczych nt. zasad bezpieczeństwa obowiązujących na terenie szkoły oraz poszanowania mienia w szkole</w:t>
            </w:r>
          </w:p>
        </w:tc>
        <w:tc>
          <w:tcPr>
            <w:tcW w:w="426" w:type="dxa"/>
            <w:vAlign w:val="center"/>
          </w:tcPr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989"/>
        </w:trPr>
        <w:tc>
          <w:tcPr>
            <w:tcW w:w="2553" w:type="dxa"/>
            <w:vMerge/>
            <w:vAlign w:val="center"/>
          </w:tcPr>
          <w:p w:rsidR="000840E7" w:rsidRPr="00B1763F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1763F" w:rsidRDefault="000840E7" w:rsidP="00D106F3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1763F">
              <w:rPr>
                <w:rFonts w:ascii="Times New Roman" w:hAnsi="Times New Roman"/>
                <w:sz w:val="24"/>
                <w:szCs w:val="24"/>
              </w:rPr>
              <w:t>Lekcje wychowawcze poświęcone przypomnieniu norm społecznych oraz zasad ich przestrzegania</w:t>
            </w:r>
          </w:p>
        </w:tc>
        <w:tc>
          <w:tcPr>
            <w:tcW w:w="426" w:type="dxa"/>
            <w:vAlign w:val="center"/>
          </w:tcPr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</w:tcBorders>
            <w:vAlign w:val="center"/>
          </w:tcPr>
          <w:p w:rsidR="000840E7" w:rsidRDefault="000840E7" w:rsidP="00D106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1078"/>
        </w:trPr>
        <w:tc>
          <w:tcPr>
            <w:tcW w:w="2553" w:type="dxa"/>
            <w:vMerge/>
            <w:vAlign w:val="center"/>
          </w:tcPr>
          <w:p w:rsidR="000840E7" w:rsidRPr="00B1763F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1763F" w:rsidRDefault="000840E7" w:rsidP="00D106F3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1763F">
              <w:rPr>
                <w:rFonts w:ascii="Times New Roman" w:hAnsi="Times New Roman"/>
                <w:sz w:val="24"/>
                <w:szCs w:val="24"/>
              </w:rPr>
              <w:t>Zapoznanie uczniów  i rodziców z dokumentami regulującymi pacę szkoły: Statutem, Programem Wychowawczo - Profilaktycznym.</w:t>
            </w:r>
          </w:p>
        </w:tc>
        <w:tc>
          <w:tcPr>
            <w:tcW w:w="426" w:type="dxa"/>
            <w:vAlign w:val="center"/>
          </w:tcPr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  <w:vAlign w:val="center"/>
          </w:tcPr>
          <w:p w:rsidR="000840E7" w:rsidRDefault="000840E7" w:rsidP="00D106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1763F" w:rsidRDefault="000840E7" w:rsidP="00D106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1763F">
              <w:rPr>
                <w:rFonts w:ascii="Times New Roman" w:hAnsi="Times New Roman"/>
                <w:sz w:val="24"/>
                <w:szCs w:val="24"/>
              </w:rPr>
              <w:t>Zajęcia integrujące klasę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1763F" w:rsidRDefault="000840E7" w:rsidP="00D106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1763F">
              <w:rPr>
                <w:rFonts w:ascii="Times New Roman" w:hAnsi="Times New Roman"/>
                <w:sz w:val="24"/>
                <w:szCs w:val="24"/>
              </w:rPr>
              <w:t>Udział w uroczystościach szkolnych i klasowych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1763F" w:rsidRDefault="000840E7" w:rsidP="00D106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1763F">
              <w:rPr>
                <w:rFonts w:ascii="Times New Roman" w:hAnsi="Times New Roman"/>
                <w:sz w:val="24"/>
                <w:szCs w:val="24"/>
              </w:rPr>
              <w:t xml:space="preserve">Objęcie opieką </w:t>
            </w:r>
            <w:proofErr w:type="spellStart"/>
            <w:r w:rsidRPr="00B1763F">
              <w:rPr>
                <w:rFonts w:ascii="Times New Roman" w:hAnsi="Times New Roman"/>
                <w:sz w:val="24"/>
                <w:szCs w:val="24"/>
              </w:rPr>
              <w:t>psychologiczno</w:t>
            </w:r>
            <w:proofErr w:type="spellEnd"/>
            <w:r w:rsidRPr="00B1763F">
              <w:rPr>
                <w:rFonts w:ascii="Times New Roman" w:hAnsi="Times New Roman"/>
                <w:sz w:val="24"/>
                <w:szCs w:val="24"/>
              </w:rPr>
              <w:t xml:space="preserve"> - pedagogiczną uczniów klas pierwszych, którzy mają problemy z adaptacją w nowym środowisku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1763F" w:rsidRDefault="000840E7" w:rsidP="00D106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1763F">
              <w:rPr>
                <w:rFonts w:ascii="Times New Roman" w:hAnsi="Times New Roman"/>
                <w:sz w:val="24"/>
                <w:szCs w:val="24"/>
              </w:rPr>
              <w:t xml:space="preserve">Systematyczne diagnozowanie zjawiska przemocy i agresji w szkole poprzez obserwację środowiska szkolnego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B1763F">
              <w:rPr>
                <w:rFonts w:ascii="Times New Roman" w:hAnsi="Times New Roman"/>
                <w:sz w:val="24"/>
                <w:szCs w:val="24"/>
              </w:rPr>
              <w:t>i klasowego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1763F" w:rsidRDefault="000840E7" w:rsidP="00D106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1763F">
              <w:rPr>
                <w:rFonts w:ascii="Times New Roman" w:hAnsi="Times New Roman"/>
                <w:sz w:val="24"/>
                <w:szCs w:val="24"/>
              </w:rPr>
              <w:t xml:space="preserve">Lekcje wychowawcze poruszające problematykę </w:t>
            </w:r>
            <w:proofErr w:type="spellStart"/>
            <w:r w:rsidRPr="00B1763F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Pr="00B1763F">
              <w:rPr>
                <w:rFonts w:ascii="Times New Roman" w:hAnsi="Times New Roman"/>
                <w:sz w:val="24"/>
                <w:szCs w:val="24"/>
              </w:rPr>
              <w:t xml:space="preserve"> agresywnych i sposobów radzenia sobie z nimi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1763F" w:rsidRDefault="000840E7" w:rsidP="00D106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1763F">
              <w:rPr>
                <w:rFonts w:ascii="Times New Roman" w:hAnsi="Times New Roman"/>
                <w:sz w:val="24"/>
                <w:szCs w:val="24"/>
              </w:rPr>
              <w:t xml:space="preserve">Współpraca z kuratorami sądowymi, Sądem Rodzinnym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1763F">
              <w:rPr>
                <w:rFonts w:ascii="Times New Roman" w:hAnsi="Times New Roman"/>
                <w:sz w:val="24"/>
                <w:szCs w:val="24"/>
              </w:rPr>
              <w:t>i innymi instytucjami wspomagającymi rodziców i uczniów zagrożonych niedostosowaniem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780"/>
        </w:trPr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C879EB" w:rsidRDefault="000840E7" w:rsidP="00D106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1763F">
              <w:rPr>
                <w:rFonts w:ascii="Times New Roman" w:hAnsi="Times New Roman"/>
                <w:sz w:val="24"/>
                <w:szCs w:val="24"/>
              </w:rPr>
              <w:t xml:space="preserve">Opracowywanie klasowych kontraktów lub innych form umowy (w razie potrzeb), dotyczących eliminacji </w:t>
            </w:r>
            <w:proofErr w:type="spellStart"/>
            <w:r w:rsidRPr="00B1763F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Pr="00B1763F">
              <w:rPr>
                <w:rFonts w:ascii="Times New Roman" w:hAnsi="Times New Roman"/>
                <w:sz w:val="24"/>
                <w:szCs w:val="24"/>
              </w:rPr>
              <w:t xml:space="preserve"> agresywnych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1133"/>
        </w:trPr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1763F" w:rsidRDefault="000840E7" w:rsidP="00D106F3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1763F">
              <w:rPr>
                <w:rFonts w:ascii="Times New Roman" w:hAnsi="Times New Roman"/>
                <w:sz w:val="24"/>
                <w:szCs w:val="24"/>
              </w:rPr>
              <w:t xml:space="preserve">Zachęcanie rodziców do udziału w programach </w:t>
            </w:r>
            <w:proofErr w:type="spellStart"/>
            <w:r w:rsidRPr="00B1763F">
              <w:rPr>
                <w:rFonts w:ascii="Times New Roman" w:hAnsi="Times New Roman"/>
                <w:sz w:val="24"/>
                <w:szCs w:val="24"/>
              </w:rPr>
              <w:t>psychoedukacyjnych</w:t>
            </w:r>
            <w:proofErr w:type="spellEnd"/>
            <w:r w:rsidRPr="00B1763F">
              <w:rPr>
                <w:rFonts w:ascii="Times New Roman" w:hAnsi="Times New Roman"/>
                <w:sz w:val="24"/>
                <w:szCs w:val="24"/>
              </w:rPr>
              <w:t xml:space="preserve"> i terapeutycznych prowadzonych przez specjalistów PPP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1223"/>
        </w:trPr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1763F" w:rsidRDefault="000840E7" w:rsidP="00D106F3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1763F">
              <w:rPr>
                <w:rFonts w:ascii="Times New Roman" w:hAnsi="Times New Roman"/>
                <w:sz w:val="24"/>
                <w:szCs w:val="24"/>
              </w:rPr>
              <w:t xml:space="preserve">Indywidualne pogadanki pedagoga/psychologa szkolnego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1763F">
              <w:rPr>
                <w:rFonts w:ascii="Times New Roman" w:hAnsi="Times New Roman"/>
                <w:sz w:val="24"/>
                <w:szCs w:val="24"/>
              </w:rPr>
              <w:t xml:space="preserve">z uczniami sprawiającymi problemy wychowawcze  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570"/>
        </w:trPr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1763F" w:rsidRDefault="000840E7" w:rsidP="00D106F3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1763F">
              <w:rPr>
                <w:rFonts w:ascii="Times New Roman" w:hAnsi="Times New Roman"/>
                <w:sz w:val="24"/>
                <w:szCs w:val="24"/>
              </w:rPr>
              <w:t>Współpraca z policją w zakresie zwalczania zjawiska przemocy w szkole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720"/>
        </w:trPr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1763F" w:rsidRDefault="000840E7" w:rsidP="00D106F3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1763F">
              <w:rPr>
                <w:rFonts w:ascii="Times New Roman" w:hAnsi="Times New Roman"/>
                <w:sz w:val="24"/>
                <w:szCs w:val="24"/>
              </w:rPr>
              <w:t>Działalność Szkolnego Klubu Mediacji Rówieśniczych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1763F" w:rsidRDefault="000840E7" w:rsidP="00D106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1763F">
              <w:rPr>
                <w:rFonts w:ascii="Times New Roman" w:hAnsi="Times New Roman"/>
                <w:sz w:val="24"/>
                <w:szCs w:val="24"/>
              </w:rPr>
              <w:t>Wspólne obchodzenie Świąt i uroczystości klasowych, szkolnych, narodowych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602"/>
        </w:trPr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1763F" w:rsidRDefault="000840E7" w:rsidP="00D106F3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1763F">
              <w:rPr>
                <w:rFonts w:ascii="Times New Roman" w:hAnsi="Times New Roman"/>
                <w:sz w:val="24"/>
                <w:szCs w:val="24"/>
              </w:rPr>
              <w:t>Integrowanie klasy w ramach wspólnych wyjść i wycieczek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1425"/>
        </w:trPr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1763F" w:rsidRDefault="000840E7" w:rsidP="00D106F3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1763F">
              <w:rPr>
                <w:rFonts w:ascii="Times New Roman" w:hAnsi="Times New Roman"/>
                <w:sz w:val="24"/>
                <w:szCs w:val="24"/>
              </w:rPr>
              <w:t>Realizacja inicjatyw uczniowskich p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B1763F">
              <w:rPr>
                <w:rFonts w:ascii="Times New Roman" w:hAnsi="Times New Roman"/>
                <w:sz w:val="24"/>
                <w:szCs w:val="24"/>
              </w:rPr>
              <w:t>zy współpracy Samorządu Uczniowskiego (współorganizowanie dyskotek, Dnia Chłopca, Andrzejek, Walentynek, Dnia Kobiet)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1763F" w:rsidRDefault="000840E7" w:rsidP="00D106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1763F">
              <w:rPr>
                <w:rFonts w:ascii="Times New Roman" w:hAnsi="Times New Roman"/>
                <w:sz w:val="24"/>
                <w:szCs w:val="24"/>
              </w:rPr>
              <w:t>Przeprowadzenie pogadanek dotyczących niepełnosprawności, potrzeby integracji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1763F" w:rsidRDefault="000840E7" w:rsidP="00D106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1763F">
              <w:rPr>
                <w:rFonts w:ascii="Times New Roman" w:hAnsi="Times New Roman"/>
                <w:sz w:val="24"/>
                <w:szCs w:val="24"/>
              </w:rPr>
              <w:t>Zapoznanie z problematyką i potrzebami uczniów niepełnosprawnych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1763F" w:rsidRDefault="000840E7" w:rsidP="00D106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1763F">
              <w:rPr>
                <w:rFonts w:ascii="Times New Roman" w:hAnsi="Times New Roman"/>
                <w:sz w:val="24"/>
                <w:szCs w:val="24"/>
              </w:rPr>
              <w:t>Uwrażliwienie na dzieci niepełnosprawne nauczycieli dyżurujących i uczniów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1763F" w:rsidRDefault="000840E7" w:rsidP="00D106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1763F">
              <w:rPr>
                <w:rFonts w:ascii="Times New Roman" w:hAnsi="Times New Roman"/>
                <w:sz w:val="24"/>
                <w:szCs w:val="24"/>
              </w:rPr>
              <w:t>Wzmocnienie bezpieczeństwa dzieci i młodzieży, ze szczególnym uwzględnieniem dzieci ze specjalnymi potrzebami edukacyjnymi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1763F" w:rsidRDefault="000840E7" w:rsidP="00D106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1763F">
              <w:rPr>
                <w:rFonts w:ascii="Times New Roman" w:hAnsi="Times New Roman"/>
                <w:sz w:val="24"/>
                <w:szCs w:val="24"/>
              </w:rPr>
              <w:t>Pedagogizacja rodziców dotycząca zadań i założeń integracji w szkole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1763F" w:rsidRDefault="000840E7" w:rsidP="00D106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1763F">
              <w:rPr>
                <w:rFonts w:ascii="Times New Roman" w:hAnsi="Times New Roman"/>
                <w:sz w:val="24"/>
                <w:szCs w:val="24"/>
              </w:rPr>
              <w:t xml:space="preserve">Angażowanie uczniów niepełnosprawnych do udziału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B1763F">
              <w:rPr>
                <w:rFonts w:ascii="Times New Roman" w:hAnsi="Times New Roman"/>
                <w:sz w:val="24"/>
                <w:szCs w:val="24"/>
              </w:rPr>
              <w:t>w szkolnych uroczystościach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555"/>
        </w:trPr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1763F" w:rsidRDefault="000840E7" w:rsidP="00D106F3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1763F">
              <w:rPr>
                <w:rFonts w:ascii="Times New Roman" w:hAnsi="Times New Roman"/>
                <w:sz w:val="24"/>
                <w:szCs w:val="24"/>
              </w:rPr>
              <w:t xml:space="preserve">Lekcje wychowawcze poświęcone kulturze osobistej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B1763F">
              <w:rPr>
                <w:rFonts w:ascii="Times New Roman" w:hAnsi="Times New Roman"/>
                <w:sz w:val="24"/>
                <w:szCs w:val="24"/>
              </w:rPr>
              <w:t>i kulturze słowa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1095"/>
        </w:trPr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1763F" w:rsidRDefault="000840E7" w:rsidP="00D106F3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1763F">
              <w:rPr>
                <w:rFonts w:ascii="Times New Roman" w:hAnsi="Times New Roman"/>
                <w:sz w:val="24"/>
                <w:szCs w:val="24"/>
              </w:rPr>
              <w:t>Konsekwentne reagowanie na sposób wypowiadania się uczniów, nieodpowiednie zachowania a także na akty niszczenia mienia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785"/>
        </w:trPr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1763F" w:rsidRDefault="000840E7" w:rsidP="00D106F3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1763F">
              <w:rPr>
                <w:rFonts w:ascii="Times New Roman" w:hAnsi="Times New Roman"/>
                <w:sz w:val="24"/>
                <w:szCs w:val="24"/>
              </w:rPr>
              <w:t>Wyciąganie konsekwencji wobec uczniów łamiących zasady współżycia społecznego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1582"/>
        </w:trPr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1763F" w:rsidRDefault="000840E7" w:rsidP="00D106F3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1763F">
              <w:rPr>
                <w:rFonts w:ascii="Times New Roman" w:hAnsi="Times New Roman"/>
                <w:sz w:val="24"/>
                <w:szCs w:val="24"/>
              </w:rPr>
              <w:t xml:space="preserve">Egzekwowanie wśród uczniów kulturalnego zachowania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B1763F">
              <w:rPr>
                <w:rFonts w:ascii="Times New Roman" w:hAnsi="Times New Roman"/>
                <w:sz w:val="24"/>
                <w:szCs w:val="24"/>
              </w:rPr>
              <w:t>i prowadzenia pozytywnego dopingu podczas zawodów sportowych oraz meczy ligowych uczniów klas sportowych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525"/>
        </w:trPr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1763F" w:rsidRDefault="000840E7" w:rsidP="00D106F3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1763F">
              <w:rPr>
                <w:rFonts w:ascii="Times New Roman" w:hAnsi="Times New Roman"/>
                <w:sz w:val="24"/>
                <w:szCs w:val="24"/>
              </w:rPr>
              <w:t>Prowadzenie akcji charytatywnych na terenie szkoły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B1763F">
              <w:rPr>
                <w:rFonts w:ascii="Times New Roman" w:hAnsi="Times New Roman"/>
                <w:sz w:val="24"/>
                <w:szCs w:val="24"/>
              </w:rPr>
              <w:t xml:space="preserve"> i poza nią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525"/>
        </w:trPr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1763F" w:rsidRDefault="000840E7" w:rsidP="00D106F3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1763F">
              <w:rPr>
                <w:rFonts w:ascii="Times New Roman" w:hAnsi="Times New Roman"/>
                <w:sz w:val="24"/>
                <w:szCs w:val="24"/>
              </w:rPr>
              <w:t>Konsekwentne stosowanie procedury usprawiedliwiania nieobecności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555"/>
        </w:trPr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1763F" w:rsidRDefault="000840E7" w:rsidP="00D106F3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1763F">
              <w:rPr>
                <w:rFonts w:ascii="Times New Roman" w:hAnsi="Times New Roman"/>
                <w:sz w:val="24"/>
                <w:szCs w:val="24"/>
              </w:rPr>
              <w:t>Analiza ilościowa i jakościowa frekwencji w semestrach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720"/>
        </w:trPr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1763F" w:rsidRDefault="000840E7" w:rsidP="00D106F3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1763F">
              <w:rPr>
                <w:rFonts w:ascii="Times New Roman" w:hAnsi="Times New Roman"/>
                <w:sz w:val="24"/>
                <w:szCs w:val="24"/>
              </w:rPr>
              <w:t>Organizowanie pomocy materialnej (wypożyczanie podręczników, obiady, stypendium)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660"/>
        </w:trPr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1763F" w:rsidRDefault="000840E7" w:rsidP="00D106F3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1763F">
              <w:rPr>
                <w:rFonts w:ascii="Times New Roman" w:hAnsi="Times New Roman"/>
                <w:sz w:val="24"/>
                <w:szCs w:val="24"/>
              </w:rPr>
              <w:t>Współpraca z rodzicami w sytuacji absencji ucznia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1320"/>
        </w:trPr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1763F" w:rsidRDefault="000840E7" w:rsidP="00D106F3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Uczenie sposobów prawidłowego komunikowania się, empatii, asertywności poprzez warsztaty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psychoedukacyjne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 klasach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777"/>
        </w:trPr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Default="000840E7" w:rsidP="00D106F3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Uczenie zasad właściwego zachowania się                                     z uwzględnieniem sytuacji i miejsca.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 w:val="restart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F6">
              <w:rPr>
                <w:rFonts w:ascii="Times New Roman" w:hAnsi="Times New Roman"/>
                <w:sz w:val="24"/>
                <w:szCs w:val="24"/>
              </w:rPr>
              <w:t>Rozwój form samorz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ądności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propagowanych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w szkole </w:t>
            </w:r>
          </w:p>
        </w:tc>
        <w:tc>
          <w:tcPr>
            <w:tcW w:w="3402" w:type="dxa"/>
            <w:vMerge w:val="restart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B305F6">
              <w:rPr>
                <w:rFonts w:ascii="Times New Roman" w:hAnsi="Times New Roman"/>
                <w:sz w:val="24"/>
                <w:szCs w:val="24"/>
              </w:rPr>
              <w:t>Wspieranie i wyz</w:t>
            </w:r>
            <w:r>
              <w:rPr>
                <w:rFonts w:ascii="Times New Roman" w:hAnsi="Times New Roman"/>
                <w:sz w:val="24"/>
                <w:szCs w:val="24"/>
              </w:rPr>
              <w:t>walanie samorządności u uczniów</w:t>
            </w:r>
          </w:p>
        </w:tc>
        <w:tc>
          <w:tcPr>
            <w:tcW w:w="6378" w:type="dxa"/>
            <w:vAlign w:val="center"/>
          </w:tcPr>
          <w:p w:rsidR="000840E7" w:rsidRPr="00B1763F" w:rsidRDefault="000840E7" w:rsidP="00D106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1763F">
              <w:rPr>
                <w:rFonts w:ascii="Times New Roman" w:hAnsi="Times New Roman"/>
                <w:sz w:val="24"/>
                <w:szCs w:val="24"/>
              </w:rPr>
              <w:t xml:space="preserve">Wybory samorządów klasowych 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1763F" w:rsidRDefault="000840E7" w:rsidP="00D106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1763F">
              <w:rPr>
                <w:rFonts w:ascii="Times New Roman" w:hAnsi="Times New Roman"/>
                <w:sz w:val="24"/>
                <w:szCs w:val="24"/>
              </w:rPr>
              <w:t>Wybory samorządu szkolnego i jej opiekuna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305F6" w:rsidRDefault="000840E7" w:rsidP="00D106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Zapoznanie z planem pracy szkoły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305F6" w:rsidRDefault="000840E7" w:rsidP="00D106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305F6">
              <w:rPr>
                <w:rFonts w:ascii="Times New Roman" w:hAnsi="Times New Roman"/>
                <w:sz w:val="24"/>
                <w:szCs w:val="24"/>
              </w:rPr>
              <w:t>Udział uczniów w podejmowaniu decyzji o karaniu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B305F6">
              <w:rPr>
                <w:rFonts w:ascii="Times New Roman" w:hAnsi="Times New Roman"/>
                <w:sz w:val="24"/>
                <w:szCs w:val="24"/>
              </w:rPr>
              <w:t xml:space="preserve"> i nagradzaniu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305F6" w:rsidRDefault="000840E7" w:rsidP="00D106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305F6">
              <w:rPr>
                <w:rFonts w:ascii="Times New Roman" w:hAnsi="Times New Roman"/>
                <w:sz w:val="24"/>
                <w:szCs w:val="24"/>
              </w:rPr>
              <w:t>Organizowanie uroczystości szkolnych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 w:val="restart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Kształtowanie postaw patriotycznych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 obywatelskich oraz szacunku dla kultury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dorobku narodowego.</w:t>
            </w:r>
          </w:p>
        </w:tc>
        <w:tc>
          <w:tcPr>
            <w:tcW w:w="3402" w:type="dxa"/>
            <w:vMerge w:val="restart"/>
            <w:vAlign w:val="center"/>
          </w:tcPr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Kształtowanie postaw szacunku wobec godła i hymnu państwowego</w:t>
            </w:r>
          </w:p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05F6">
              <w:rPr>
                <w:rFonts w:ascii="Times New Roman" w:hAnsi="Times New Roman"/>
                <w:sz w:val="24"/>
                <w:szCs w:val="24"/>
              </w:rPr>
              <w:t>Wdrażanie uczniów do uczestnictwa w życiu społeczności lokalnej</w:t>
            </w:r>
          </w:p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Uczestniczenie w kulturze</w:t>
            </w:r>
          </w:p>
        </w:tc>
        <w:tc>
          <w:tcPr>
            <w:tcW w:w="6378" w:type="dxa"/>
            <w:vAlign w:val="center"/>
          </w:tcPr>
          <w:p w:rsidR="000840E7" w:rsidRPr="00B305F6" w:rsidRDefault="000840E7" w:rsidP="00D106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305F6">
              <w:rPr>
                <w:rFonts w:ascii="Times New Roman" w:hAnsi="Times New Roman"/>
                <w:sz w:val="24"/>
                <w:szCs w:val="24"/>
              </w:rPr>
              <w:t>Kultywowanie tradycji regionu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(m.in. Kiermasz świąteczny, Jasełka</w:t>
            </w:r>
            <w:r w:rsidRPr="00B305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305F6" w:rsidRDefault="000840E7" w:rsidP="00D106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305F6">
              <w:rPr>
                <w:rFonts w:ascii="Times New Roman" w:hAnsi="Times New Roman"/>
                <w:sz w:val="24"/>
                <w:szCs w:val="24"/>
              </w:rPr>
              <w:t>Udział w życiu kulturalnym dzielnicy i regionu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m.in. </w:t>
            </w:r>
            <w:r w:rsidRPr="00B305F6">
              <w:rPr>
                <w:rFonts w:ascii="Times New Roman" w:hAnsi="Times New Roman"/>
                <w:sz w:val="24"/>
                <w:szCs w:val="24"/>
              </w:rPr>
              <w:t xml:space="preserve">Festyn </w:t>
            </w:r>
            <w:r>
              <w:rPr>
                <w:rFonts w:ascii="Times New Roman" w:hAnsi="Times New Roman"/>
                <w:sz w:val="24"/>
                <w:szCs w:val="24"/>
              </w:rPr>
              <w:t>rodzinny</w:t>
            </w:r>
            <w:r w:rsidRPr="00B305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600"/>
        </w:trPr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305F6" w:rsidRDefault="000840E7" w:rsidP="00D106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305F6">
              <w:rPr>
                <w:rFonts w:ascii="Times New Roman" w:hAnsi="Times New Roman"/>
                <w:sz w:val="24"/>
                <w:szCs w:val="24"/>
              </w:rPr>
              <w:t>Podtrzymywanie tożsamości narodowej, językowej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564"/>
        </w:trPr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305F6" w:rsidRDefault="000840E7" w:rsidP="00D106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w ramach lekcji wychowawczych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856"/>
        </w:trPr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Default="000840E7" w:rsidP="00D106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Apele i akademie z okazji świąt państwowych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240"/>
        </w:trPr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Default="000840E7" w:rsidP="00D106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Spektakle teatralne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252"/>
        </w:trPr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Default="000840E7" w:rsidP="00D106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Seanse filmowe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240"/>
        </w:trPr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Default="000840E7" w:rsidP="00D106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Wizyty na wystawach i w muzeach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276"/>
        </w:trPr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Default="000840E7" w:rsidP="00D106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Projekty edukacyjne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288"/>
        </w:trPr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Default="000840E7" w:rsidP="00D106F3">
            <w:pPr>
              <w:pStyle w:val="Akapitzlist"/>
              <w:numPr>
                <w:ilvl w:val="0"/>
                <w:numId w:val="4"/>
              </w:numPr>
              <w:spacing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Wycieczki edukacyjne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842"/>
        </w:trPr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Default="000840E7" w:rsidP="00D106F3">
            <w:pPr>
              <w:pStyle w:val="Akapitzlist"/>
              <w:numPr>
                <w:ilvl w:val="0"/>
                <w:numId w:val="4"/>
              </w:numPr>
              <w:spacing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lokalnych inicjatywach kulturalnych (konkursy, wycieczki, akcje charytatywne i inne)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969"/>
        </w:trPr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Default="000840E7" w:rsidP="00D106F3">
            <w:pPr>
              <w:pStyle w:val="Akapitzlist"/>
              <w:numPr>
                <w:ilvl w:val="0"/>
                <w:numId w:val="4"/>
              </w:numPr>
              <w:spacing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Zapoznanie z historią i kulturą własnego regionu (lekcje historii, języka polskiego, wycieczki do kina, muzeum)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528"/>
        </w:trPr>
        <w:tc>
          <w:tcPr>
            <w:tcW w:w="2553" w:type="dxa"/>
            <w:vMerge w:val="restart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F6">
              <w:rPr>
                <w:rFonts w:ascii="Times New Roman" w:hAnsi="Times New Roman"/>
                <w:sz w:val="24"/>
                <w:szCs w:val="24"/>
              </w:rPr>
              <w:t xml:space="preserve">Zapobieganie </w:t>
            </w:r>
            <w:proofErr w:type="spellStart"/>
            <w:r w:rsidRPr="00B305F6">
              <w:rPr>
                <w:rFonts w:ascii="Times New Roman" w:hAnsi="Times New Roman"/>
                <w:sz w:val="24"/>
                <w:szCs w:val="24"/>
              </w:rPr>
              <w:t>zachowaniom</w:t>
            </w:r>
            <w:proofErr w:type="spellEnd"/>
            <w:r w:rsidRPr="00B305F6">
              <w:rPr>
                <w:rFonts w:ascii="Times New Roman" w:hAnsi="Times New Roman"/>
                <w:sz w:val="24"/>
                <w:szCs w:val="24"/>
              </w:rPr>
              <w:t xml:space="preserve"> ryzykownym</w:t>
            </w:r>
          </w:p>
        </w:tc>
        <w:tc>
          <w:tcPr>
            <w:tcW w:w="3402" w:type="dxa"/>
            <w:vMerge w:val="restart"/>
            <w:vAlign w:val="center"/>
          </w:tcPr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05F6">
              <w:rPr>
                <w:rFonts w:ascii="Times New Roman" w:hAnsi="Times New Roman"/>
                <w:sz w:val="24"/>
                <w:szCs w:val="24"/>
              </w:rPr>
              <w:t xml:space="preserve">Praca nad bezpieczeństwem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B305F6">
              <w:rPr>
                <w:rFonts w:ascii="Times New Roman" w:hAnsi="Times New Roman"/>
                <w:sz w:val="24"/>
                <w:szCs w:val="24"/>
              </w:rPr>
              <w:t xml:space="preserve">i zapobieganie zagrożeniom </w:t>
            </w:r>
            <w:r w:rsidRPr="00B305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dla </w:t>
            </w:r>
            <w:r>
              <w:rPr>
                <w:rFonts w:ascii="Times New Roman" w:hAnsi="Times New Roman"/>
                <w:sz w:val="24"/>
                <w:szCs w:val="24"/>
              </w:rPr>
              <w:t>rozwoju i funkcjonowania uczniów</w:t>
            </w:r>
          </w:p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zapobieganie różnym formom uzależnień wśród uczniów (alkohol, nikotyna, narkotyki, dopalacze, Internet)</w:t>
            </w:r>
          </w:p>
        </w:tc>
        <w:tc>
          <w:tcPr>
            <w:tcW w:w="6378" w:type="dxa"/>
            <w:vAlign w:val="center"/>
          </w:tcPr>
          <w:p w:rsidR="000840E7" w:rsidRPr="00B305F6" w:rsidRDefault="000840E7" w:rsidP="00D106F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Diagnoza zagrożenia środowiska szkolnego  uzależnieniami</w:t>
            </w:r>
          </w:p>
        </w:tc>
        <w:tc>
          <w:tcPr>
            <w:tcW w:w="426" w:type="dxa"/>
            <w:vAlign w:val="center"/>
          </w:tcPr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0E7" w:rsidRPr="00B305F6" w:rsidRDefault="000840E7" w:rsidP="00D106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285"/>
        </w:trPr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Default="000840E7" w:rsidP="00D106F3">
            <w:pPr>
              <w:pStyle w:val="Akapitzlist"/>
              <w:numPr>
                <w:ilvl w:val="0"/>
                <w:numId w:val="6"/>
              </w:numPr>
              <w:spacing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Przeprowadzenie lekcji wychowawczych dotyczących profilaktyki uzależnień</w:t>
            </w:r>
          </w:p>
        </w:tc>
        <w:tc>
          <w:tcPr>
            <w:tcW w:w="426" w:type="dxa"/>
            <w:vAlign w:val="center"/>
          </w:tcPr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Default="000840E7" w:rsidP="00D106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607"/>
        </w:trPr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Default="000840E7" w:rsidP="00D106F3">
            <w:pPr>
              <w:pStyle w:val="Akapitzlist"/>
              <w:numPr>
                <w:ilvl w:val="0"/>
                <w:numId w:val="6"/>
              </w:numPr>
              <w:spacing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Prelekcje i pogadanki dla rodziców dotyczące problemu uzależnień</w:t>
            </w:r>
          </w:p>
        </w:tc>
        <w:tc>
          <w:tcPr>
            <w:tcW w:w="426" w:type="dxa"/>
            <w:vAlign w:val="center"/>
          </w:tcPr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Default="000840E7" w:rsidP="00D106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562"/>
        </w:trPr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Default="000840E7" w:rsidP="00D106F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Podejmowanie działań interwencyjnych zgodnie                         z potrzebami</w:t>
            </w:r>
          </w:p>
        </w:tc>
        <w:tc>
          <w:tcPr>
            <w:tcW w:w="426" w:type="dxa"/>
            <w:vAlign w:val="center"/>
          </w:tcPr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841"/>
        </w:trPr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Default="000840E7" w:rsidP="00D106F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świetlicy opiekuńczo – wychowawczej dla dzieci z rodzin z problemem alkoholowym</w:t>
            </w:r>
          </w:p>
        </w:tc>
        <w:tc>
          <w:tcPr>
            <w:tcW w:w="426" w:type="dxa"/>
            <w:vAlign w:val="center"/>
          </w:tcPr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305F6" w:rsidRDefault="000840E7" w:rsidP="00D106F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Zapewnienie ciekawych form </w:t>
            </w:r>
            <w:r w:rsidRPr="00B305F6">
              <w:rPr>
                <w:rFonts w:ascii="Times New Roman" w:hAnsi="Times New Roman"/>
                <w:sz w:val="24"/>
                <w:szCs w:val="24"/>
              </w:rPr>
              <w:t>spędzania czasu wolnego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(SKS, koła zainteresowań)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305F6" w:rsidRDefault="000840E7" w:rsidP="00D106F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305F6">
              <w:rPr>
                <w:rFonts w:ascii="Times New Roman" w:hAnsi="Times New Roman"/>
                <w:sz w:val="24"/>
                <w:szCs w:val="24"/>
              </w:rPr>
              <w:t>Szkoła zamknięta dla osób z zewnątrz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305F6" w:rsidRDefault="000840E7" w:rsidP="00D106F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Dbanie o b</w:t>
            </w:r>
            <w:r w:rsidRPr="00B305F6">
              <w:rPr>
                <w:rFonts w:ascii="Times New Roman" w:hAnsi="Times New Roman"/>
                <w:sz w:val="24"/>
                <w:szCs w:val="24"/>
              </w:rPr>
              <w:t>ezpieczeństwo na przerwach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305F6" w:rsidRDefault="000840E7" w:rsidP="00D106F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305F6">
              <w:rPr>
                <w:rFonts w:ascii="Times New Roman" w:hAnsi="Times New Roman"/>
                <w:sz w:val="24"/>
                <w:szCs w:val="24"/>
              </w:rPr>
              <w:t>Bezpieczeństwo na drodze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305F6" w:rsidRDefault="000840E7" w:rsidP="00D106F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305F6">
              <w:rPr>
                <w:rFonts w:ascii="Times New Roman" w:hAnsi="Times New Roman"/>
                <w:sz w:val="24"/>
                <w:szCs w:val="24"/>
              </w:rPr>
              <w:t>bezpieczna droga do szkoły i domu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305F6" w:rsidRDefault="000840E7" w:rsidP="00D106F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305F6">
              <w:rPr>
                <w:rFonts w:ascii="Times New Roman" w:hAnsi="Times New Roman"/>
                <w:sz w:val="24"/>
                <w:szCs w:val="24"/>
              </w:rPr>
              <w:t>sprawdzian na kartę rowerową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305F6" w:rsidRDefault="000840E7" w:rsidP="00D106F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305F6">
              <w:rPr>
                <w:rFonts w:ascii="Times New Roman" w:hAnsi="Times New Roman"/>
                <w:sz w:val="24"/>
                <w:szCs w:val="24"/>
              </w:rPr>
              <w:t xml:space="preserve">BHP na lekcjach, w pracowniach przedmiotowych i na zajęciach w-f 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305F6" w:rsidRDefault="000840E7" w:rsidP="00D106F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305F6">
              <w:rPr>
                <w:rFonts w:ascii="Times New Roman" w:hAnsi="Times New Roman"/>
                <w:sz w:val="24"/>
                <w:szCs w:val="24"/>
              </w:rPr>
              <w:t>narzędzia i ich bezpieczne wykorzystanie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305F6" w:rsidRDefault="000840E7" w:rsidP="00D106F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305F6">
              <w:rPr>
                <w:rFonts w:ascii="Times New Roman" w:hAnsi="Times New Roman"/>
                <w:sz w:val="24"/>
                <w:szCs w:val="24"/>
              </w:rPr>
              <w:t>Zasady korzystania z pomocy pogotowia ratunkowego, policji, straży pożarnej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305F6" w:rsidRDefault="000840E7" w:rsidP="00D106F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305F6">
              <w:rPr>
                <w:rFonts w:ascii="Times New Roman" w:hAnsi="Times New Roman"/>
                <w:sz w:val="24"/>
                <w:szCs w:val="24"/>
              </w:rPr>
              <w:t>wycieczki do straży pożarnej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305F6" w:rsidRDefault="000840E7" w:rsidP="00D106F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305F6">
              <w:rPr>
                <w:rFonts w:ascii="Times New Roman" w:hAnsi="Times New Roman"/>
                <w:sz w:val="24"/>
                <w:szCs w:val="24"/>
              </w:rPr>
              <w:t xml:space="preserve">Przestrzeganie zasad bezpieczeństwa podczas korzystania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B305F6">
              <w:rPr>
                <w:rFonts w:ascii="Times New Roman" w:hAnsi="Times New Roman"/>
                <w:sz w:val="24"/>
                <w:szCs w:val="24"/>
              </w:rPr>
              <w:t xml:space="preserve">z urządzeń elektrycznych 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305F6" w:rsidRDefault="000840E7" w:rsidP="00D106F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305F6">
              <w:rPr>
                <w:rFonts w:ascii="Times New Roman" w:hAnsi="Times New Roman"/>
                <w:sz w:val="24"/>
                <w:szCs w:val="24"/>
              </w:rPr>
              <w:t>bezpieczna eksploatacja urządzeń gospodarstwa domowego, czytanie instrukcji obsługi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305F6" w:rsidRDefault="000840E7" w:rsidP="00D106F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305F6">
              <w:rPr>
                <w:rFonts w:ascii="Times New Roman" w:hAnsi="Times New Roman"/>
                <w:sz w:val="24"/>
                <w:szCs w:val="24"/>
              </w:rPr>
              <w:t>Nie zrywamy nieznanych roślin i grzybów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305F6" w:rsidRDefault="000840E7" w:rsidP="00D106F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305F6">
              <w:rPr>
                <w:rFonts w:ascii="Times New Roman" w:hAnsi="Times New Roman"/>
                <w:sz w:val="24"/>
                <w:szCs w:val="24"/>
              </w:rPr>
              <w:t>Bezpieczne spędzanie czasu wolnego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305F6" w:rsidRDefault="000840E7" w:rsidP="00D106F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305F6">
              <w:rPr>
                <w:rFonts w:ascii="Times New Roman" w:hAnsi="Times New Roman"/>
                <w:sz w:val="24"/>
                <w:szCs w:val="24"/>
              </w:rPr>
              <w:t>bezpieczne wakacje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305F6" w:rsidRDefault="000840E7" w:rsidP="00D106F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305F6">
              <w:rPr>
                <w:rFonts w:ascii="Times New Roman" w:hAnsi="Times New Roman"/>
                <w:sz w:val="24"/>
                <w:szCs w:val="24"/>
              </w:rPr>
              <w:t>bezpieczeństwo podczas ferii zimowych i letnich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305F6" w:rsidRDefault="000840E7" w:rsidP="00D106F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305F6">
              <w:rPr>
                <w:rFonts w:ascii="Times New Roman" w:hAnsi="Times New Roman"/>
                <w:sz w:val="24"/>
                <w:szCs w:val="24"/>
              </w:rPr>
              <w:t xml:space="preserve">Przekazywanie informacji rodzicom dotyczących zagrożeń poprzez </w:t>
            </w:r>
            <w:r>
              <w:rPr>
                <w:rFonts w:ascii="Times New Roman" w:hAnsi="Times New Roman"/>
                <w:sz w:val="24"/>
                <w:szCs w:val="24"/>
              </w:rPr>
              <w:t>pogadanki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276"/>
        </w:trPr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305F6" w:rsidRDefault="000840E7" w:rsidP="00D106F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305F6">
              <w:rPr>
                <w:rFonts w:ascii="Times New Roman" w:hAnsi="Times New Roman"/>
                <w:sz w:val="24"/>
                <w:szCs w:val="24"/>
              </w:rPr>
              <w:t xml:space="preserve">Profilaktyka </w:t>
            </w:r>
            <w:proofErr w:type="spellStart"/>
            <w:r w:rsidRPr="00B305F6">
              <w:rPr>
                <w:rFonts w:ascii="Times New Roman" w:hAnsi="Times New Roman"/>
                <w:sz w:val="24"/>
                <w:szCs w:val="24"/>
              </w:rPr>
              <w:t>suicydalna</w:t>
            </w:r>
            <w:proofErr w:type="spellEnd"/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276"/>
        </w:trPr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305F6" w:rsidRDefault="000840E7" w:rsidP="00D106F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Warsztaty tematyczne prowadzone przez zaproszone osoby 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708"/>
        </w:trPr>
        <w:tc>
          <w:tcPr>
            <w:tcW w:w="2553" w:type="dxa"/>
            <w:vMerge w:val="restart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Budowanie jednolitego systemu oddziaływań wychowawczych wobec uczniów poprzez współpracę szkoły z rodzicami</w:t>
            </w:r>
          </w:p>
        </w:tc>
        <w:tc>
          <w:tcPr>
            <w:tcW w:w="3402" w:type="dxa"/>
            <w:vMerge w:val="restart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Współpraca z rodzicami                     w różnych obszarach</w:t>
            </w:r>
          </w:p>
        </w:tc>
        <w:tc>
          <w:tcPr>
            <w:tcW w:w="6378" w:type="dxa"/>
            <w:vAlign w:val="center"/>
          </w:tcPr>
          <w:p w:rsidR="000840E7" w:rsidRPr="00B305F6" w:rsidRDefault="000840E7" w:rsidP="00D106F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imprez klasowych służąca budowaniu właściwej rodzinnej atmosfery w zespołach klasowych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360"/>
        </w:trPr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305F6" w:rsidRDefault="000840E7" w:rsidP="00D106F3">
            <w:pPr>
              <w:pStyle w:val="Akapitzlist"/>
              <w:numPr>
                <w:ilvl w:val="0"/>
                <w:numId w:val="8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Konsultacje dla rodziców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465"/>
        </w:trPr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Default="000840E7" w:rsidP="00D106F3">
            <w:pPr>
              <w:pStyle w:val="Akapitzlist"/>
              <w:numPr>
                <w:ilvl w:val="0"/>
                <w:numId w:val="8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„Dni Otwarte” dla rodziców przyszłych pierwszoklasistów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848"/>
        </w:trPr>
        <w:tc>
          <w:tcPr>
            <w:tcW w:w="2553" w:type="dxa"/>
            <w:vMerge w:val="restart"/>
            <w:vAlign w:val="center"/>
          </w:tcPr>
          <w:p w:rsidR="000840E7" w:rsidRPr="00DA2485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485">
              <w:rPr>
                <w:rFonts w:ascii="Times New Roman" w:hAnsi="Times New Roman"/>
                <w:sz w:val="24"/>
                <w:szCs w:val="24"/>
              </w:rPr>
              <w:t>Budowanie motywacji do nauki i zapobieganie niepowodzeniom szkolnym</w:t>
            </w:r>
          </w:p>
        </w:tc>
        <w:tc>
          <w:tcPr>
            <w:tcW w:w="3402" w:type="dxa"/>
            <w:vMerge w:val="restart"/>
            <w:vAlign w:val="center"/>
          </w:tcPr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Rozwijanie pozytywnego stosunku do procesu kształcenia i samokształcenia, zaangażowania w zdobywanie wiedzy i umiejętności</w:t>
            </w:r>
          </w:p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Organizowanie procesów edukacyjnych w sposób sprzyjający efektywnemu przyswajaniu wiedzy</w:t>
            </w:r>
          </w:p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Zapewnienie właściwych warunków do pracy umysłowej w domu i w szkole</w:t>
            </w:r>
          </w:p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Kształtowanie postaw                 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chroniących zdrowie psychiczne</w:t>
            </w:r>
          </w:p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Przygotowanie uczniów na dalszy etap edukacji</w:t>
            </w:r>
          </w:p>
        </w:tc>
        <w:tc>
          <w:tcPr>
            <w:tcW w:w="6378" w:type="dxa"/>
            <w:vAlign w:val="center"/>
          </w:tcPr>
          <w:p w:rsidR="000840E7" w:rsidRDefault="000840E7" w:rsidP="00D106F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zaleceń zawartych w opiniach i orzeczeniach PPP dotyczących uczniów z różnymi deficytami rozwojowymi.</w:t>
            </w:r>
          </w:p>
          <w:p w:rsidR="000840E7" w:rsidRPr="00DA2485" w:rsidRDefault="000840E7" w:rsidP="00D106F3">
            <w:pPr>
              <w:pStyle w:val="Akapitzlist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579"/>
        </w:trPr>
        <w:tc>
          <w:tcPr>
            <w:tcW w:w="2553" w:type="dxa"/>
            <w:vMerge/>
            <w:vAlign w:val="center"/>
          </w:tcPr>
          <w:p w:rsidR="000840E7" w:rsidRPr="00DA2485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Default="000840E7" w:rsidP="00D106F3">
            <w:pPr>
              <w:pStyle w:val="Akapitzlist"/>
              <w:numPr>
                <w:ilvl w:val="0"/>
                <w:numId w:val="9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Organizowanie zajęć specjalistycznych z uczniami</w:t>
            </w:r>
          </w:p>
        </w:tc>
        <w:tc>
          <w:tcPr>
            <w:tcW w:w="426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300"/>
        </w:trPr>
        <w:tc>
          <w:tcPr>
            <w:tcW w:w="2553" w:type="dxa"/>
            <w:vMerge/>
            <w:vAlign w:val="center"/>
          </w:tcPr>
          <w:p w:rsidR="000840E7" w:rsidRPr="00DA2485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51146" w:rsidRDefault="000840E7" w:rsidP="00D106F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Zapoznanie uczniów i rodziców z wymaganiami edukacyjnymi z poszczególnych przedmiotów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285"/>
        </w:trPr>
        <w:tc>
          <w:tcPr>
            <w:tcW w:w="2553" w:type="dxa"/>
            <w:vMerge/>
            <w:vAlign w:val="center"/>
          </w:tcPr>
          <w:p w:rsidR="000840E7" w:rsidRPr="00DA2485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51146" w:rsidRDefault="000840E7" w:rsidP="00D106F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Systematyczne ocenianie uczniów, stosowanie zróżnicowanych form sprawdzania wiadomości                         i umiejętności oraz elementów oceniania kształtującego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217"/>
        </w:trPr>
        <w:tc>
          <w:tcPr>
            <w:tcW w:w="2553" w:type="dxa"/>
            <w:vMerge/>
            <w:vAlign w:val="center"/>
          </w:tcPr>
          <w:p w:rsidR="000840E7" w:rsidRPr="00DA2485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51146" w:rsidRDefault="000840E7" w:rsidP="00D106F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Monitorowanie osiągnięć uczniów i systematyczne informowanie rodziców o postępach dziecka w nauce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255"/>
        </w:trPr>
        <w:tc>
          <w:tcPr>
            <w:tcW w:w="2553" w:type="dxa"/>
            <w:vMerge/>
            <w:vAlign w:val="center"/>
          </w:tcPr>
          <w:p w:rsidR="000840E7" w:rsidRPr="00DA2485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51146" w:rsidRDefault="000840E7" w:rsidP="00D106F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 aktywizujących metod nauczania ze szczególnym uwzględnieniem technik informatycznych              i multimedialnych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330"/>
        </w:trPr>
        <w:tc>
          <w:tcPr>
            <w:tcW w:w="2553" w:type="dxa"/>
            <w:vMerge/>
            <w:vAlign w:val="center"/>
          </w:tcPr>
          <w:p w:rsidR="000840E7" w:rsidRPr="00DA2485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51146" w:rsidRDefault="000840E7" w:rsidP="00D106F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Zachęcanie do udziału w konkursach i olimpiadach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375"/>
        </w:trPr>
        <w:tc>
          <w:tcPr>
            <w:tcW w:w="2553" w:type="dxa"/>
            <w:vMerge/>
            <w:vAlign w:val="center"/>
          </w:tcPr>
          <w:p w:rsidR="000840E7" w:rsidRPr="00DA2485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51146" w:rsidRDefault="000840E7" w:rsidP="00D106F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Zachęcanie uczniów do uzupełniania braków w wiedzy               i umiejętnościach poprzez udział w zajęciach wyrównawczych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285"/>
        </w:trPr>
        <w:tc>
          <w:tcPr>
            <w:tcW w:w="2553" w:type="dxa"/>
            <w:vMerge/>
            <w:vAlign w:val="center"/>
          </w:tcPr>
          <w:p w:rsidR="000840E7" w:rsidRPr="00DA2485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Default="000840E7" w:rsidP="00D106F3">
            <w:pPr>
              <w:pStyle w:val="Akapitzlist"/>
              <w:numPr>
                <w:ilvl w:val="0"/>
                <w:numId w:val="9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Organizowanie kółek zainteresowań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708"/>
        </w:trPr>
        <w:tc>
          <w:tcPr>
            <w:tcW w:w="2553" w:type="dxa"/>
            <w:vMerge/>
            <w:vAlign w:val="center"/>
          </w:tcPr>
          <w:p w:rsidR="000840E7" w:rsidRPr="00DA2485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7C5D8A" w:rsidRDefault="000840E7" w:rsidP="00D106F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projektów edukacyjnych o charakterze interdyscyplinarnym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300"/>
        </w:trPr>
        <w:tc>
          <w:tcPr>
            <w:tcW w:w="2553" w:type="dxa"/>
            <w:vMerge/>
            <w:vAlign w:val="center"/>
          </w:tcPr>
          <w:p w:rsidR="000840E7" w:rsidRPr="00DA2485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7C5D8A" w:rsidRDefault="000840E7" w:rsidP="00D106F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Dbałość o ład i dyscyplinę podczas lekcji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210"/>
        </w:trPr>
        <w:tc>
          <w:tcPr>
            <w:tcW w:w="2553" w:type="dxa"/>
            <w:vMerge/>
            <w:vAlign w:val="center"/>
          </w:tcPr>
          <w:p w:rsidR="000840E7" w:rsidRPr="00DA2485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7C5D8A" w:rsidRDefault="000840E7" w:rsidP="00D106F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 zasad indywidualizacji nauczania                             i stopniowania trudności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240"/>
        </w:trPr>
        <w:tc>
          <w:tcPr>
            <w:tcW w:w="2553" w:type="dxa"/>
            <w:vMerge/>
            <w:vAlign w:val="center"/>
          </w:tcPr>
          <w:p w:rsidR="000840E7" w:rsidRPr="00DA2485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7C5D8A" w:rsidRDefault="000840E7" w:rsidP="00D106F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wychowawcze poświęcone właściwemu planowaniu czasu przeznaczonego na naukę i wypoczynek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247"/>
        </w:trPr>
        <w:tc>
          <w:tcPr>
            <w:tcW w:w="2553" w:type="dxa"/>
            <w:vMerge/>
            <w:vAlign w:val="center"/>
          </w:tcPr>
          <w:p w:rsidR="000840E7" w:rsidRPr="00DA2485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7C5D8A" w:rsidRDefault="000840E7" w:rsidP="00D106F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Pogadanki z rodzicami i uczniami na temat czynników wspomagających naukę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255"/>
        </w:trPr>
        <w:tc>
          <w:tcPr>
            <w:tcW w:w="2553" w:type="dxa"/>
            <w:vMerge/>
            <w:vAlign w:val="center"/>
          </w:tcPr>
          <w:p w:rsidR="000840E7" w:rsidRPr="00DA2485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7C5D8A" w:rsidRDefault="000840E7" w:rsidP="00D106F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Warsztaty w klasach  na temat skutecznych metod uczenia się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915"/>
        </w:trPr>
        <w:tc>
          <w:tcPr>
            <w:tcW w:w="2553" w:type="dxa"/>
            <w:vMerge/>
            <w:vAlign w:val="center"/>
          </w:tcPr>
          <w:p w:rsidR="000840E7" w:rsidRPr="00DA2485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7C5D8A" w:rsidRDefault="000840E7" w:rsidP="00D106F3">
            <w:pPr>
              <w:pStyle w:val="Akapitzlist"/>
              <w:numPr>
                <w:ilvl w:val="0"/>
                <w:numId w:val="9"/>
              </w:numPr>
              <w:spacing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Rozwijanie poczucia własnej wartości poprzez poszukiwanie i wzmacnianie mocnych stron uczniów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225"/>
        </w:trPr>
        <w:tc>
          <w:tcPr>
            <w:tcW w:w="2553" w:type="dxa"/>
            <w:vMerge/>
            <w:vAlign w:val="center"/>
          </w:tcPr>
          <w:p w:rsidR="000840E7" w:rsidRPr="00DA2485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7C5D8A" w:rsidRDefault="000840E7" w:rsidP="00D106F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Rozwijanie zainteresowań i pasji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225"/>
        </w:trPr>
        <w:tc>
          <w:tcPr>
            <w:tcW w:w="2553" w:type="dxa"/>
            <w:vMerge/>
            <w:vAlign w:val="center"/>
          </w:tcPr>
          <w:p w:rsidR="000840E7" w:rsidRPr="00DA2485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7C5D8A" w:rsidRDefault="000840E7" w:rsidP="00D106F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Spotkania ze specjalistami na temat radzenia sobie ze stresem i negatywnymi emocjami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195"/>
        </w:trPr>
        <w:tc>
          <w:tcPr>
            <w:tcW w:w="2553" w:type="dxa"/>
            <w:vMerge/>
            <w:vAlign w:val="center"/>
          </w:tcPr>
          <w:p w:rsidR="000840E7" w:rsidRPr="00DA2485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Default="000840E7" w:rsidP="00D106F3">
            <w:pPr>
              <w:pStyle w:val="Akapitzlist"/>
              <w:numPr>
                <w:ilvl w:val="0"/>
                <w:numId w:val="9"/>
              </w:numPr>
              <w:spacing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wychowawcze dotyczące rozpoznawania własnych predyspozycji i ograniczeń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305F6" w:rsidRDefault="000840E7" w:rsidP="00D106F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Upowszechnianie czytelnictwa, rozwijanie kompetencji czytelniczych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305F6" w:rsidRDefault="000840E7" w:rsidP="00D106F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Kółka zainteresowań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305F6" w:rsidRDefault="000840E7" w:rsidP="00D106F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Rozwijanie kompetencji informatycznych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B305F6" w:rsidRDefault="000840E7" w:rsidP="00D106F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Rozmowy indywidualne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7C5D8A" w:rsidRDefault="000840E7" w:rsidP="00D106F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konkursach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 w:val="restart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i rozwijanie wiedzy i umiejętności sprzyjających dbałości o własne zdrowie i bezpieczeństwo</w:t>
            </w:r>
          </w:p>
        </w:tc>
        <w:tc>
          <w:tcPr>
            <w:tcW w:w="3402" w:type="dxa"/>
            <w:vMerge w:val="restart"/>
            <w:vAlign w:val="center"/>
          </w:tcPr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Propagowanie zdrowego stylu życia</w:t>
            </w:r>
          </w:p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Zapewnienie warunków do prawidłowego rozwoju fizycznego</w:t>
            </w:r>
          </w:p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-Kształtowanie właściwej postawy wobec  zdrowia i życia jako wartości najwyższych</w:t>
            </w:r>
          </w:p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Rozwijanie postaw proekologicznych</w:t>
            </w:r>
          </w:p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Promocja zdrowia</w:t>
            </w:r>
          </w:p>
          <w:p w:rsidR="000840E7" w:rsidRPr="00B305F6" w:rsidRDefault="000840E7" w:rsidP="00D10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Profilaktyka</w:t>
            </w:r>
          </w:p>
        </w:tc>
        <w:tc>
          <w:tcPr>
            <w:tcW w:w="6378" w:type="dxa"/>
            <w:vAlign w:val="center"/>
          </w:tcPr>
          <w:p w:rsidR="000840E7" w:rsidRPr="001B442D" w:rsidRDefault="000840E7" w:rsidP="00D106F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1B442D">
              <w:rPr>
                <w:rFonts w:ascii="Times New Roman" w:hAnsi="Times New Roman"/>
                <w:sz w:val="24"/>
                <w:szCs w:val="24"/>
              </w:rPr>
              <w:t>Realizacja programu promującego zdrowy styl życia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0840E7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0E7" w:rsidRDefault="000840E7" w:rsidP="00D106F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0840E7" w:rsidRDefault="000840E7" w:rsidP="00D106F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0840E7" w:rsidRDefault="000840E7" w:rsidP="00D106F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0840E7" w:rsidRDefault="000840E7" w:rsidP="00D106F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0840E7" w:rsidRDefault="000840E7" w:rsidP="00D106F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0840E7" w:rsidRDefault="000840E7" w:rsidP="00D106F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0840E7" w:rsidRDefault="000840E7" w:rsidP="00D106F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0840E7" w:rsidRDefault="000840E7" w:rsidP="00D106F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0840E7" w:rsidRDefault="000840E7" w:rsidP="00D106F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0840E7" w:rsidRDefault="000840E7" w:rsidP="00D106F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0840E7" w:rsidRDefault="000840E7" w:rsidP="00D106F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0840E7" w:rsidRPr="00913FFC" w:rsidRDefault="000840E7" w:rsidP="00D106F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1B442D" w:rsidRDefault="000840E7" w:rsidP="00D106F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1B442D">
              <w:rPr>
                <w:rFonts w:ascii="Times New Roman" w:hAnsi="Times New Roman"/>
                <w:sz w:val="24"/>
                <w:szCs w:val="24"/>
              </w:rPr>
              <w:t>Omawianie zasad właściwego odżywiania się na lekcjach przyrody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1B442D" w:rsidRDefault="000840E7" w:rsidP="00D106F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1B442D">
              <w:rPr>
                <w:rFonts w:ascii="Times New Roman" w:hAnsi="Times New Roman"/>
                <w:sz w:val="24"/>
                <w:szCs w:val="24"/>
              </w:rPr>
              <w:t>składniki pokarmowe i ich znaczenie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1B442D" w:rsidRDefault="000840E7" w:rsidP="00D106F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1B442D">
              <w:rPr>
                <w:rFonts w:ascii="Times New Roman" w:hAnsi="Times New Roman"/>
                <w:sz w:val="24"/>
                <w:szCs w:val="24"/>
              </w:rPr>
              <w:t>piramida zdrowia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1B442D" w:rsidRDefault="000840E7" w:rsidP="00D106F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1B442D">
              <w:rPr>
                <w:rFonts w:ascii="Times New Roman" w:hAnsi="Times New Roman"/>
                <w:sz w:val="24"/>
                <w:szCs w:val="24"/>
              </w:rPr>
              <w:t>Dbanie o czystość i higienę osobistą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1B442D" w:rsidRDefault="000840E7" w:rsidP="00D106F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1B442D">
              <w:rPr>
                <w:rFonts w:ascii="Times New Roman" w:hAnsi="Times New Roman"/>
                <w:sz w:val="24"/>
                <w:szCs w:val="24"/>
              </w:rPr>
              <w:t>pogadanki na temat higieny osobistej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1B442D" w:rsidRDefault="000840E7" w:rsidP="00D106F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1B442D">
              <w:rPr>
                <w:rFonts w:ascii="Times New Roman" w:hAnsi="Times New Roman"/>
                <w:sz w:val="24"/>
                <w:szCs w:val="24"/>
              </w:rPr>
              <w:t>pogadanki z uczennicami klas szóstych w ramach akcji "Między nami kobietkami"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1B442D" w:rsidRDefault="000840E7" w:rsidP="00D106F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1B442D">
              <w:rPr>
                <w:rFonts w:ascii="Times New Roman" w:hAnsi="Times New Roman"/>
                <w:sz w:val="24"/>
                <w:szCs w:val="24"/>
              </w:rPr>
              <w:t>Organizowanie alternatywnych form spędzania czasu wolnego w formie sportowych zajęć pozalekcyjnych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1276"/>
        </w:trPr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1B442D" w:rsidRDefault="000840E7" w:rsidP="00D106F3">
            <w:pPr>
              <w:pStyle w:val="Akapitzlist"/>
              <w:numPr>
                <w:ilvl w:val="0"/>
                <w:numId w:val="10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1B442D">
              <w:rPr>
                <w:rFonts w:ascii="Times New Roman" w:hAnsi="Times New Roman"/>
                <w:sz w:val="24"/>
                <w:szCs w:val="24"/>
              </w:rPr>
              <w:t>Stwarzanie warunków dogodnych do rywalizacji  sportowej między klasami (imprezy okolicznościowe, dzień sportu, olimpiada)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1561"/>
        </w:trPr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1B442D" w:rsidRDefault="000840E7" w:rsidP="00D106F3">
            <w:pPr>
              <w:pStyle w:val="Akapitzlist"/>
              <w:numPr>
                <w:ilvl w:val="0"/>
                <w:numId w:val="10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1B442D">
              <w:rPr>
                <w:rFonts w:ascii="Times New Roman" w:hAnsi="Times New Roman"/>
                <w:sz w:val="24"/>
                <w:szCs w:val="24"/>
              </w:rPr>
              <w:t>Wybór przez uczniów dyscypliny sportu zgodnej z ich zainteresowaniami, która jest realizowana w ramach  2 godzin wychowania fizycznego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1335"/>
        </w:trPr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E06D78" w:rsidRDefault="000840E7" w:rsidP="00D106F3">
            <w:pPr>
              <w:pStyle w:val="Akapitzlist"/>
              <w:numPr>
                <w:ilvl w:val="0"/>
                <w:numId w:val="10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Promowanie na terenie szkoły sukcesów uczniów w różnych dziedzinach (informacja na stronie internetowej, szkolny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</w:t>
            </w:r>
            <w:r w:rsidRPr="00E06D78">
              <w:rPr>
                <w:rFonts w:ascii="Times New Roman" w:hAnsi="Times New Roman"/>
                <w:sz w:val="24"/>
                <w:szCs w:val="24"/>
              </w:rPr>
              <w:t>cebook</w:t>
            </w:r>
            <w:proofErr w:type="spellEnd"/>
            <w:r w:rsidRPr="00E06D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1035"/>
        </w:trPr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Default="000840E7" w:rsidP="00D106F3">
            <w:pPr>
              <w:pStyle w:val="Akapitzlist"/>
              <w:numPr>
                <w:ilvl w:val="0"/>
                <w:numId w:val="10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Organizowanie wycieczek turystyczno-krajoznawczych, wyjazdów integracyjnych</w:t>
            </w:r>
          </w:p>
          <w:p w:rsidR="000840E7" w:rsidRDefault="000840E7" w:rsidP="00D106F3">
            <w:pPr>
              <w:pStyle w:val="Akapitzlist"/>
              <w:numPr>
                <w:ilvl w:val="0"/>
                <w:numId w:val="10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Lekcje wychowawcze poświęcone dbałości o zdrowie, stresowi i radzeniu sobie z nim oraz higienie osobistej.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975"/>
        </w:trPr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Default="000840E7" w:rsidP="00D106F3">
            <w:pPr>
              <w:pStyle w:val="Akapitzlist"/>
              <w:numPr>
                <w:ilvl w:val="0"/>
                <w:numId w:val="10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lekcji na temat bezpieczeństwa w ruchu drogowym, przepisów Kodeksu Drogowego.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797"/>
        </w:trPr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085588" w:rsidRDefault="000840E7" w:rsidP="00D106F3">
            <w:pPr>
              <w:pStyle w:val="Akapitzlist"/>
              <w:numPr>
                <w:ilvl w:val="0"/>
                <w:numId w:val="10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Prowadzenie lekcji na temat zakresu i zasad udzielania pierwszej pomocy. 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FE703F" w:rsidRDefault="000840E7" w:rsidP="00D106F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FE703F">
              <w:rPr>
                <w:rFonts w:ascii="Times New Roman" w:hAnsi="Times New Roman"/>
                <w:sz w:val="24"/>
                <w:szCs w:val="24"/>
              </w:rPr>
              <w:t>Akcja fluoryzacji zębów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FE703F" w:rsidRDefault="000840E7" w:rsidP="00D106F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FE703F">
              <w:rPr>
                <w:rFonts w:ascii="Times New Roman" w:hAnsi="Times New Roman"/>
                <w:sz w:val="24"/>
                <w:szCs w:val="24"/>
              </w:rPr>
              <w:t>Program „Owoce w szkole”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FE703F" w:rsidRDefault="000840E7" w:rsidP="00D106F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FE703F">
              <w:rPr>
                <w:rFonts w:ascii="Times New Roman" w:hAnsi="Times New Roman"/>
                <w:sz w:val="24"/>
                <w:szCs w:val="24"/>
              </w:rPr>
              <w:t>Mleko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szkole.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2102E4" w:rsidRDefault="000840E7" w:rsidP="00D106F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2102E4">
              <w:rPr>
                <w:rFonts w:ascii="Times New Roman" w:hAnsi="Times New Roman"/>
                <w:sz w:val="24"/>
                <w:szCs w:val="24"/>
              </w:rPr>
              <w:t>Świetlica opiekuńczo – wychowawcza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2102E4" w:rsidRDefault="000840E7" w:rsidP="00D106F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2102E4">
              <w:rPr>
                <w:rFonts w:ascii="Times New Roman" w:hAnsi="Times New Roman"/>
                <w:sz w:val="24"/>
                <w:szCs w:val="24"/>
              </w:rPr>
              <w:t>Apele dotyczące bezpieczeństwa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555"/>
        </w:trPr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2102E4" w:rsidRDefault="000840E7" w:rsidP="00D106F3">
            <w:pPr>
              <w:pStyle w:val="Akapitzlist"/>
              <w:numPr>
                <w:ilvl w:val="0"/>
                <w:numId w:val="10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2102E4">
              <w:rPr>
                <w:rFonts w:ascii="Times New Roman" w:hAnsi="Times New Roman"/>
                <w:sz w:val="24"/>
                <w:szCs w:val="24"/>
              </w:rPr>
              <w:t>Rozmowy z pedagogiem, psychologiem, wychowawcą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780"/>
        </w:trPr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Pr="002102E4" w:rsidRDefault="000840E7" w:rsidP="00D106F3">
            <w:pPr>
              <w:pStyle w:val="Akapitzlist"/>
              <w:numPr>
                <w:ilvl w:val="0"/>
                <w:numId w:val="10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Włączanie uczniów do akcji o charakterze ekologicznym "Sprzątanie świata"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540"/>
        </w:trPr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Default="000840E7" w:rsidP="00D106F3">
            <w:pPr>
              <w:pStyle w:val="Akapitzlist"/>
              <w:numPr>
                <w:ilvl w:val="0"/>
                <w:numId w:val="10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Uwrażliwianie na zagrożenia związane z niszczeniem środowiska naturalnego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870"/>
        </w:trPr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Default="000840E7" w:rsidP="00D106F3">
            <w:pPr>
              <w:pStyle w:val="Akapitzlist"/>
              <w:numPr>
                <w:ilvl w:val="0"/>
                <w:numId w:val="10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Wpajanie nawyku utrzymywania ładu i porządku                            w miejscach publicznych i środowisku naturalnym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1410"/>
        </w:trPr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Default="000840E7" w:rsidP="00D106F3">
            <w:pPr>
              <w:pStyle w:val="Akapitzlist"/>
              <w:numPr>
                <w:ilvl w:val="0"/>
                <w:numId w:val="10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postaw sprzyjających środowisku naturalnemu (lekcje o oszczędności wody i energii, segregacji odpadów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E7" w:rsidRPr="00B305F6" w:rsidTr="00D106F3">
        <w:trPr>
          <w:trHeight w:val="785"/>
        </w:trPr>
        <w:tc>
          <w:tcPr>
            <w:tcW w:w="2553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840E7" w:rsidRDefault="000840E7" w:rsidP="00D106F3">
            <w:pPr>
              <w:pStyle w:val="Akapitzlist"/>
              <w:numPr>
                <w:ilvl w:val="0"/>
                <w:numId w:val="10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Zbiórki odpadów (makulatura, plastikowe nakrętki, baterie)</w:t>
            </w:r>
          </w:p>
        </w:tc>
        <w:tc>
          <w:tcPr>
            <w:tcW w:w="426" w:type="dxa"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0840E7" w:rsidRPr="00B305F6" w:rsidRDefault="000840E7" w:rsidP="00D10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3F08" w:rsidRDefault="00C93F08"/>
    <w:sectPr w:rsidR="00C93F08" w:rsidSect="000840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7F02"/>
    <w:multiLevelType w:val="hybridMultilevel"/>
    <w:tmpl w:val="6F98B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2AD3"/>
    <w:multiLevelType w:val="hybridMultilevel"/>
    <w:tmpl w:val="3DDEE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1359F"/>
    <w:multiLevelType w:val="hybridMultilevel"/>
    <w:tmpl w:val="AB069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57DCE"/>
    <w:multiLevelType w:val="hybridMultilevel"/>
    <w:tmpl w:val="27344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50D56"/>
    <w:multiLevelType w:val="hybridMultilevel"/>
    <w:tmpl w:val="8F96D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654D0"/>
    <w:multiLevelType w:val="hybridMultilevel"/>
    <w:tmpl w:val="496C02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C334C"/>
    <w:multiLevelType w:val="hybridMultilevel"/>
    <w:tmpl w:val="5B227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94284"/>
    <w:multiLevelType w:val="hybridMultilevel"/>
    <w:tmpl w:val="32601C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E5798"/>
    <w:multiLevelType w:val="hybridMultilevel"/>
    <w:tmpl w:val="40F45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D2B96"/>
    <w:multiLevelType w:val="hybridMultilevel"/>
    <w:tmpl w:val="CA9EB3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56E03"/>
    <w:multiLevelType w:val="hybridMultilevel"/>
    <w:tmpl w:val="7E2A717C"/>
    <w:lvl w:ilvl="0" w:tplc="041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BA93428"/>
    <w:multiLevelType w:val="hybridMultilevel"/>
    <w:tmpl w:val="76AC1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F19EE"/>
    <w:multiLevelType w:val="hybridMultilevel"/>
    <w:tmpl w:val="E692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30950"/>
    <w:multiLevelType w:val="hybridMultilevel"/>
    <w:tmpl w:val="C9EE43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  <w:num w:numId="12">
    <w:abstractNumId w:val="1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E7"/>
    <w:rsid w:val="000840E7"/>
    <w:rsid w:val="004058FD"/>
    <w:rsid w:val="00C9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DFB17-4B54-40A8-B883-5A8035B1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0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0E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1877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Klaudiusz Ossysek</dc:creator>
  <cp:keywords/>
  <dc:description/>
  <cp:lastModifiedBy>Klaudiusz Ossysek</cp:lastModifiedBy>
  <cp:revision>2</cp:revision>
  <dcterms:created xsi:type="dcterms:W3CDTF">2017-10-02T11:12:00Z</dcterms:created>
  <dcterms:modified xsi:type="dcterms:W3CDTF">2017-10-02T11:12:00Z</dcterms:modified>
</cp:coreProperties>
</file>